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B78C05" w14:textId="24C06006" w:rsidR="00A6261E" w:rsidRPr="00890CBC" w:rsidRDefault="00A6261E" w:rsidP="00A6261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 xml:space="preserve"> 110</w:t>
      </w:r>
      <w:r w:rsidR="00535D0D">
        <w:rPr>
          <w:rFonts w:ascii="Arial" w:hAnsi="Arial" w:cs="Arial"/>
          <w:b/>
          <w:sz w:val="24"/>
          <w:szCs w:val="24"/>
        </w:rPr>
        <w:t>bis</w:t>
      </w:r>
      <w:r w:rsidRPr="00F644CF">
        <w:rPr>
          <w:rFonts w:ascii="Arial" w:hAnsi="Arial" w:cs="Arial"/>
          <w:b/>
          <w:sz w:val="24"/>
          <w:szCs w:val="24"/>
        </w:rPr>
        <w:tab/>
      </w:r>
      <w:r w:rsidRPr="003E4F90">
        <w:rPr>
          <w:rFonts w:ascii="Arial" w:hAnsi="Arial" w:cs="Arial"/>
          <w:b/>
          <w:sz w:val="24"/>
          <w:szCs w:val="24"/>
        </w:rPr>
        <w:t>R4</w:t>
      </w:r>
      <w:r w:rsidR="003D12C2" w:rsidRPr="003D12C2">
        <w:rPr>
          <w:rFonts w:ascii="Arial" w:hAnsi="Arial" w:cs="Arial"/>
          <w:b/>
          <w:sz w:val="24"/>
          <w:szCs w:val="24"/>
        </w:rPr>
        <w:t>-2404732</w:t>
      </w:r>
    </w:p>
    <w:p w14:paraId="6A836FF5" w14:textId="552C92A0" w:rsidR="00A6261E" w:rsidRPr="00807EF6" w:rsidRDefault="00535D0D" w:rsidP="00A6261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Changsha</w:t>
      </w:r>
      <w:r w:rsidR="00A6261E" w:rsidRPr="00890CBC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China</w:t>
      </w:r>
      <w:r w:rsidR="00A6261E" w:rsidRPr="00890CBC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15</w:t>
      </w:r>
      <w:r w:rsidR="00A6261E" w:rsidRPr="00890CBC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/>
          <w:b/>
          <w:sz w:val="24"/>
          <w:szCs w:val="24"/>
          <w:lang w:eastAsia="zh-CN"/>
        </w:rPr>
        <w:t>19</w:t>
      </w:r>
      <w:r w:rsidR="00A6261E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April</w:t>
      </w:r>
      <w:r w:rsidR="00A6261E" w:rsidRPr="00890CBC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A6261E">
        <w:rPr>
          <w:rFonts w:ascii="Arial" w:eastAsia="SimSun" w:hAnsi="Arial"/>
          <w:b/>
          <w:sz w:val="24"/>
          <w:szCs w:val="24"/>
          <w:lang w:eastAsia="zh-CN"/>
        </w:rPr>
        <w:t>4</w:t>
      </w:r>
    </w:p>
    <w:p w14:paraId="4F6B0988" w14:textId="77777777" w:rsidR="00A6261E" w:rsidRPr="00576FCA" w:rsidRDefault="00A6261E" w:rsidP="00A6261E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58598617" w14:textId="77777777" w:rsidR="00A6261E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D79F878" w14:textId="7409A8DA" w:rsidR="00A6261E" w:rsidRPr="00D00460" w:rsidRDefault="00A6261E" w:rsidP="00A6261E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D21A40" w:rsidRPr="00D21A40">
        <w:rPr>
          <w:rFonts w:ascii="Arial" w:hAnsi="Arial" w:cs="Arial"/>
          <w:lang w:val="en-US" w:eastAsia="ko-KR"/>
        </w:rPr>
        <w:t>Discussion on RRM requirements for LP-WUS/WUR</w:t>
      </w:r>
    </w:p>
    <w:p w14:paraId="4B3E04CF" w14:textId="1ABAE679" w:rsidR="00A6261E" w:rsidRPr="00012012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D21A40" w:rsidRPr="00D21A40">
        <w:rPr>
          <w:rFonts w:ascii="Arial" w:hAnsi="Arial" w:cs="Arial"/>
          <w:lang w:val="en-US" w:eastAsia="ko-KR"/>
        </w:rPr>
        <w:t>9.14.4</w:t>
      </w:r>
    </w:p>
    <w:p w14:paraId="2166BDF1" w14:textId="254B64B9" w:rsidR="001171FA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14:paraId="7D917E4B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51A708D8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100B1B37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0F286F6D" w14:textId="04A356D0" w:rsidR="00D21A40" w:rsidRDefault="00D21A40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In agreed WID for LP-WUR/WUR [1], following objectives were captured for RAN4.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21A40" w14:paraId="708A941F" w14:textId="77777777" w:rsidTr="00D21A40">
        <w:tc>
          <w:tcPr>
            <w:tcW w:w="9855" w:type="dxa"/>
          </w:tcPr>
          <w:p w14:paraId="6A115457" w14:textId="77777777" w:rsidR="00D21A40" w:rsidRPr="008312FB" w:rsidRDefault="00D21A40" w:rsidP="00D21A40">
            <w:pPr>
              <w:rPr>
                <w:bCs/>
                <w:lang w:eastAsia="zh-CN"/>
              </w:rPr>
            </w:pPr>
            <w:r w:rsidRPr="008312FB">
              <w:rPr>
                <w:rFonts w:hint="eastAsia"/>
                <w:bCs/>
                <w:lang w:eastAsia="zh-CN"/>
              </w:rPr>
              <w:t>T</w:t>
            </w:r>
            <w:r w:rsidRPr="008312FB">
              <w:rPr>
                <w:bCs/>
                <w:lang w:eastAsia="zh-CN"/>
              </w:rPr>
              <w:t>he objectives of the work item are the following:</w:t>
            </w:r>
          </w:p>
          <w:p w14:paraId="35DD78C1" w14:textId="77777777" w:rsidR="00D21A40" w:rsidRPr="00300E45" w:rsidRDefault="00D21A40" w:rsidP="00D21A40">
            <w:pPr>
              <w:numPr>
                <w:ilvl w:val="0"/>
                <w:numId w:val="9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r w:rsidRPr="00300E45">
              <w:rPr>
                <w:bCs/>
                <w:lang w:val="en-US" w:eastAsia="zh-CN" w:bidi="ar"/>
              </w:rPr>
              <w:t>To specify an LP-WUS design commonly applicable to both IDLE/INACTIVE and CONNECTED modes (RAN1, RAN4)</w:t>
            </w:r>
          </w:p>
          <w:p w14:paraId="0C6E5437" w14:textId="77777777" w:rsidR="00D21A40" w:rsidRPr="00300E45" w:rsidRDefault="00D21A40" w:rsidP="00D21A40">
            <w:pPr>
              <w:numPr>
                <w:ilvl w:val="1"/>
                <w:numId w:val="9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r w:rsidRPr="00300E45">
              <w:rPr>
                <w:bCs/>
                <w:lang w:val="en-US" w:eastAsia="zh-CN" w:bidi="ar"/>
              </w:rPr>
              <w:t xml:space="preserve">Specify OOK (OOK-1 and/or OOK-4) based LP-WUS with </w:t>
            </w:r>
            <w:r w:rsidRPr="00300E45">
              <w:t>overlaid OFDM sequence(s) over OOK symbol</w:t>
            </w:r>
          </w:p>
          <w:p w14:paraId="7FA17C1F" w14:textId="77777777" w:rsidR="00D21A40" w:rsidRPr="00860D33" w:rsidRDefault="00D21A40" w:rsidP="00D21A40">
            <w:pPr>
              <w:numPr>
                <w:ilvl w:val="2"/>
                <w:numId w:val="9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color w:val="000000"/>
                <w:lang w:val="en-US" w:eastAsia="zh-CN"/>
              </w:rPr>
            </w:pPr>
            <w:r w:rsidRPr="00300E45">
              <w:rPr>
                <w:rFonts w:hint="eastAsia"/>
                <w:bCs/>
                <w:color w:val="000000"/>
                <w:lang w:val="en-US" w:eastAsia="zh-CN"/>
              </w:rPr>
              <w:t>T</w:t>
            </w:r>
            <w:r w:rsidRPr="00300E45">
              <w:rPr>
                <w:bCs/>
                <w:color w:val="000000"/>
                <w:lang w:val="en-US" w:eastAsia="zh-CN"/>
              </w:rPr>
              <w:t>he LP-WUS design shall ensure that for IDLE/INACTIVE operation, the same information is delivered irrespective of LP-WUR type</w:t>
            </w:r>
            <w:r>
              <w:rPr>
                <w:bCs/>
                <w:color w:val="000000"/>
                <w:lang w:val="en-US" w:eastAsia="zh-CN"/>
              </w:rPr>
              <w:t xml:space="preserve">. </w:t>
            </w:r>
            <w:r w:rsidRPr="00860D33">
              <w:rPr>
                <w:rFonts w:hint="eastAsia"/>
                <w:bCs/>
                <w:color w:val="000000"/>
                <w:lang w:val="en-US" w:eastAsia="zh-CN"/>
              </w:rPr>
              <w:t>The OFDM sequence c</w:t>
            </w:r>
            <w:r w:rsidRPr="00860D33">
              <w:rPr>
                <w:bCs/>
                <w:color w:val="000000"/>
                <w:lang w:val="en-US" w:eastAsia="zh-CN"/>
              </w:rPr>
              <w:t>a</w:t>
            </w:r>
            <w:r w:rsidRPr="00860D33">
              <w:rPr>
                <w:rFonts w:hint="eastAsia"/>
                <w:bCs/>
                <w:color w:val="000000"/>
                <w:lang w:val="en-US" w:eastAsia="zh-CN"/>
              </w:rPr>
              <w:t>n carry information.</w:t>
            </w:r>
          </w:p>
          <w:p w14:paraId="7123AFAA" w14:textId="77777777" w:rsidR="00D21A40" w:rsidRPr="00886B23" w:rsidRDefault="00D21A40" w:rsidP="00D21A40">
            <w:pPr>
              <w:numPr>
                <w:ilvl w:val="1"/>
                <w:numId w:val="9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At least duty-cycled monitoring of LP-WUS is supported</w:t>
            </w:r>
          </w:p>
          <w:p w14:paraId="0116F716" w14:textId="77777777" w:rsidR="00D21A40" w:rsidRPr="00886B23" w:rsidRDefault="00D21A40" w:rsidP="00D21A40">
            <w:pPr>
              <w:numPr>
                <w:ilvl w:val="0"/>
                <w:numId w:val="9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For IDLE/INACTIVE modes</w:t>
            </w:r>
          </w:p>
          <w:p w14:paraId="6911B0E0" w14:textId="77777777" w:rsidR="00D21A40" w:rsidRPr="00860D33" w:rsidRDefault="00D21A40" w:rsidP="00D21A40">
            <w:pPr>
              <w:numPr>
                <w:ilvl w:val="1"/>
                <w:numId w:val="9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 w:eastAsia="zh-CN" w:bidi="ar"/>
              </w:rPr>
            </w:pPr>
            <w:r w:rsidRPr="00886B23">
              <w:rPr>
                <w:bCs/>
                <w:lang w:val="en-US" w:eastAsia="zh-CN" w:bidi="ar"/>
              </w:rPr>
              <w:t xml:space="preserve">Specify procedure and configuration of LP-WUS indicating paging </w:t>
            </w:r>
            <w:r>
              <w:rPr>
                <w:bCs/>
                <w:lang w:val="en-US" w:eastAsia="zh-CN" w:bidi="ar"/>
              </w:rPr>
              <w:t xml:space="preserve">monitoring </w:t>
            </w:r>
            <w:r w:rsidRPr="00886B23">
              <w:rPr>
                <w:bCs/>
                <w:lang w:val="en-US" w:eastAsia="zh-CN" w:bidi="ar"/>
              </w:rPr>
              <w:t xml:space="preserve">triggered by LP-WUS, including at least configuration, sub-grouping and entry/exit condition for LP-WUS </w:t>
            </w:r>
            <w:r w:rsidRPr="00860D33">
              <w:rPr>
                <w:bCs/>
                <w:lang w:val="en-US" w:eastAsia="zh-CN" w:bidi="ar"/>
              </w:rPr>
              <w:t>monitoring</w:t>
            </w:r>
            <w:r>
              <w:rPr>
                <w:bCs/>
                <w:lang w:val="en-US" w:eastAsia="zh-CN" w:bidi="ar"/>
              </w:rPr>
              <w:t xml:space="preserve"> </w:t>
            </w:r>
            <w:r w:rsidRPr="00860D33">
              <w:rPr>
                <w:rFonts w:hint="eastAsia"/>
                <w:bCs/>
                <w:lang w:val="en-US" w:eastAsia="zh-CN" w:bidi="ar"/>
              </w:rPr>
              <w:t xml:space="preserve">(RAN2, </w:t>
            </w:r>
            <w:r w:rsidRPr="00860D33">
              <w:rPr>
                <w:bCs/>
                <w:lang w:val="en-US" w:eastAsia="zh-CN" w:bidi="ar"/>
              </w:rPr>
              <w:t>R</w:t>
            </w:r>
            <w:r w:rsidRPr="00860D33">
              <w:rPr>
                <w:rFonts w:hint="eastAsia"/>
                <w:bCs/>
                <w:lang w:val="en-US" w:eastAsia="zh-CN" w:bidi="ar"/>
              </w:rPr>
              <w:t>AN1,</w:t>
            </w:r>
            <w:r>
              <w:rPr>
                <w:bCs/>
                <w:lang w:val="en-US" w:eastAsia="zh-CN" w:bidi="ar"/>
              </w:rPr>
              <w:t xml:space="preserve"> </w:t>
            </w:r>
            <w:r w:rsidRPr="00860D33">
              <w:rPr>
                <w:rFonts w:hint="eastAsia"/>
                <w:bCs/>
                <w:lang w:val="en-US" w:eastAsia="zh-CN" w:bidi="ar"/>
              </w:rPr>
              <w:t>RAN3, RAN4)</w:t>
            </w:r>
          </w:p>
          <w:p w14:paraId="66BB6FD2" w14:textId="77777777" w:rsidR="00D21A40" w:rsidRPr="00860D33" w:rsidRDefault="00D21A40" w:rsidP="00D21A40">
            <w:pPr>
              <w:numPr>
                <w:ilvl w:val="1"/>
                <w:numId w:val="9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r w:rsidRPr="00860D33">
              <w:rPr>
                <w:bCs/>
                <w:lang w:val="en-US" w:eastAsia="zh-CN" w:bidi="ar"/>
              </w:rPr>
              <w:t>Specify LP-SS with periodicity with Yms for LP-WUR, for synchronization and/or RRM for serving cell. (RAN1, RAN4)</w:t>
            </w:r>
          </w:p>
          <w:p w14:paraId="3FBDA68D" w14:textId="77777777" w:rsidR="00D21A40" w:rsidRPr="00886B23" w:rsidRDefault="00D21A40" w:rsidP="00D21A40">
            <w:pPr>
              <w:numPr>
                <w:ilvl w:val="2"/>
                <w:numId w:val="9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LP-SS is based on OOK-1 and/or OOK-4 waveform with or without overlaid OFDM sequences. Further down selection between with and without overlaid OFDM sequences is to be done within WI.</w:t>
            </w:r>
          </w:p>
          <w:p w14:paraId="69AB5233" w14:textId="77777777" w:rsidR="00D21A40" w:rsidRPr="00886B23" w:rsidRDefault="00D21A40" w:rsidP="00D21A40">
            <w:pPr>
              <w:numPr>
                <w:ilvl w:val="2"/>
                <w:numId w:val="9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color w:val="000000"/>
                <w:lang w:val="en-US" w:eastAsia="zh-CN" w:bidi="ar"/>
              </w:rPr>
            </w:pPr>
            <w:r w:rsidRPr="00886B23">
              <w:rPr>
                <w:bCs/>
                <w:color w:val="000000"/>
                <w:lang w:val="en-US" w:eastAsia="zh-CN" w:bidi="ar"/>
              </w:rPr>
              <w:t>Note: For LP-WUR that can receive existing PSS/SSS, existing PSS/SSS can be used for synchronization and RRM instead of LP-SS.</w:t>
            </w:r>
          </w:p>
          <w:p w14:paraId="6C7D6CB4" w14:textId="77777777" w:rsidR="00D21A40" w:rsidRPr="00886B23" w:rsidRDefault="00D21A40" w:rsidP="00D21A40">
            <w:pPr>
              <w:numPr>
                <w:ilvl w:val="2"/>
                <w:numId w:val="9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 w:eastAsia="zh-CN" w:bidi="ar"/>
              </w:rPr>
            </w:pPr>
            <w:r w:rsidRPr="00886B23">
              <w:rPr>
                <w:bCs/>
                <w:lang w:val="en-US" w:eastAsia="zh-CN" w:bidi="ar"/>
              </w:rPr>
              <w:t>Y will be decided within WI. 320ms is the start point.</w:t>
            </w:r>
          </w:p>
          <w:p w14:paraId="22C03119" w14:textId="77777777" w:rsidR="00D21A40" w:rsidRPr="00886B23" w:rsidRDefault="00D21A40" w:rsidP="00D21A40">
            <w:pPr>
              <w:numPr>
                <w:ilvl w:val="1"/>
                <w:numId w:val="9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Specify further RRM relaxation of UE MR for both serving and neighbor cell measurements, and UE serving cell RRM measurement offloaded from MR to LP-WUR, including the necessary conditions (RAN4, RAN2)</w:t>
            </w:r>
          </w:p>
          <w:p w14:paraId="60A5FFA2" w14:textId="77777777" w:rsidR="00D21A40" w:rsidRPr="00886B23" w:rsidRDefault="00D21A40" w:rsidP="00D21A40">
            <w:pPr>
              <w:numPr>
                <w:ilvl w:val="0"/>
                <w:numId w:val="9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Note: The target coverage of LP-WUS and LP-SS shall be the coverage of PUSCH for message3.</w:t>
            </w:r>
          </w:p>
          <w:p w14:paraId="45A18632" w14:textId="6F12B76E" w:rsidR="00D21A40" w:rsidRPr="00D21A40" w:rsidRDefault="00D21A40" w:rsidP="00810F31">
            <w:pPr>
              <w:numPr>
                <w:ilvl w:val="0"/>
                <w:numId w:val="9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r w:rsidRPr="00D21A40">
              <w:rPr>
                <w:bCs/>
                <w:lang w:val="en-US"/>
              </w:rPr>
              <w:t>Note: The optimization of LP-WUS signal design for idle/inactive mode is prioritized over the optimization for connected mode.</w:t>
            </w:r>
          </w:p>
          <w:p w14:paraId="1E2388C5" w14:textId="77777777" w:rsidR="00D21A40" w:rsidRPr="00860D33" w:rsidRDefault="00D21A40" w:rsidP="00D21A40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r w:rsidRPr="00860D33">
              <w:rPr>
                <w:rFonts w:hint="eastAsia"/>
                <w:bCs/>
                <w:lang w:val="en-US"/>
              </w:rPr>
              <w:t>Specify the necessary RAN4 core requirement(s) to support the feature (RAN4).</w:t>
            </w:r>
          </w:p>
          <w:p w14:paraId="5442B7F8" w14:textId="77777777" w:rsidR="00D21A40" w:rsidRDefault="00D21A40" w:rsidP="00D21A40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bookmarkStart w:id="0" w:name="OLE_LINK1"/>
            <w:r w:rsidRPr="00A46C6F">
              <w:rPr>
                <w:bCs/>
                <w:lang w:val="en-US"/>
              </w:rPr>
              <w:t xml:space="preserve">Specify </w:t>
            </w:r>
            <w:r>
              <w:rPr>
                <w:bCs/>
                <w:lang w:val="en-US"/>
              </w:rPr>
              <w:t>UE low-power wake-up receiver requirements</w:t>
            </w:r>
            <w:r>
              <w:rPr>
                <w:rFonts w:hint="eastAsia"/>
                <w:bCs/>
                <w:lang w:val="en-US" w:eastAsia="zh-CN"/>
              </w:rPr>
              <w:t>,</w:t>
            </w:r>
            <w:r>
              <w:rPr>
                <w:bCs/>
                <w:lang w:val="en-US" w:eastAsia="zh-CN"/>
              </w:rPr>
              <w:t xml:space="preserve"> at least </w:t>
            </w:r>
            <w:r w:rsidRPr="00A46C6F">
              <w:rPr>
                <w:bCs/>
                <w:lang w:val="en-US"/>
              </w:rPr>
              <w:t>REFSENS, ACS and ASCS requirements with consideration of possible new methodology</w:t>
            </w:r>
            <w:r>
              <w:rPr>
                <w:bCs/>
                <w:lang w:val="en-US"/>
              </w:rPr>
              <w:t xml:space="preserve"> to assess the </w:t>
            </w:r>
            <w:bookmarkEnd w:id="0"/>
            <w:r>
              <w:rPr>
                <w:bCs/>
                <w:lang w:val="en-US"/>
              </w:rPr>
              <w:t>low-power wake-up receiver performance</w:t>
            </w:r>
          </w:p>
          <w:p w14:paraId="1E988D19" w14:textId="77777777" w:rsidR="00D21A40" w:rsidRDefault="00D21A40" w:rsidP="00D21A40">
            <w:pPr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Define </w:t>
            </w:r>
            <w:r w:rsidRPr="000664E0">
              <w:rPr>
                <w:bCs/>
                <w:lang w:val="en-US"/>
              </w:rPr>
              <w:t>guard RBs for ACS and ASCS cases</w:t>
            </w:r>
          </w:p>
          <w:p w14:paraId="5D69B00D" w14:textId="77777777" w:rsidR="00D21A40" w:rsidRDefault="00D21A40" w:rsidP="00D21A40">
            <w:pPr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Study testability of above requirements</w:t>
            </w:r>
          </w:p>
          <w:p w14:paraId="3A93D6DD" w14:textId="77777777" w:rsidR="00D21A40" w:rsidRPr="00194611" w:rsidRDefault="00D21A40" w:rsidP="00D21A40">
            <w:pPr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Consider i</w:t>
            </w:r>
            <w:r w:rsidRPr="00324ABE">
              <w:rPr>
                <w:bCs/>
                <w:lang w:val="en-US"/>
              </w:rPr>
              <w:t>mpacts of different architecture</w:t>
            </w:r>
            <w:r>
              <w:rPr>
                <w:bCs/>
                <w:lang w:val="en-US"/>
              </w:rPr>
              <w:t xml:space="preserve"> and </w:t>
            </w:r>
            <w:r w:rsidRPr="00324ABE">
              <w:rPr>
                <w:bCs/>
                <w:lang w:val="en-US"/>
              </w:rPr>
              <w:t>impairments</w:t>
            </w:r>
            <w:r>
              <w:rPr>
                <w:bCs/>
                <w:lang w:val="en-US"/>
              </w:rPr>
              <w:t xml:space="preserve">, </w:t>
            </w:r>
            <w:r w:rsidRPr="00576F41">
              <w:rPr>
                <w:rFonts w:hint="eastAsia"/>
              </w:rPr>
              <w:t>and set requirements that enable all types of reasonable implementation</w:t>
            </w:r>
            <w:r w:rsidRPr="00194611" w:rsidDel="00250836">
              <w:rPr>
                <w:bCs/>
                <w:lang w:val="en-US"/>
              </w:rPr>
              <w:t xml:space="preserve"> </w:t>
            </w:r>
          </w:p>
          <w:p w14:paraId="54A6A497" w14:textId="77777777" w:rsidR="00D21A40" w:rsidRPr="00576F41" w:rsidRDefault="00D21A40" w:rsidP="00D21A40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r w:rsidRPr="00576F41">
              <w:rPr>
                <w:bCs/>
              </w:rPr>
              <w:t>Study and</w:t>
            </w:r>
            <w:r w:rsidRPr="00576F41">
              <w:t xml:space="preserve"> if necessary</w:t>
            </w:r>
            <w:r w:rsidRPr="00576F41">
              <w:rPr>
                <w:bCs/>
              </w:rPr>
              <w:t xml:space="preserve"> specify</w:t>
            </w:r>
            <w:r w:rsidRPr="00576F41">
              <w:t xml:space="preserve"> or support by declaration</w:t>
            </w:r>
            <w:r w:rsidRPr="00576F41">
              <w:rPr>
                <w:bCs/>
              </w:rPr>
              <w:t xml:space="preserve">, </w:t>
            </w:r>
            <w:r w:rsidRPr="00576F41">
              <w:t>the corresponding</w:t>
            </w:r>
            <w:r w:rsidRPr="00576F41">
              <w:rPr>
                <w:bCs/>
              </w:rPr>
              <w:t xml:space="preserve"> BS requirements, e.g., dynamic range for LP-WUS/LP-SS</w:t>
            </w:r>
            <w:r w:rsidRPr="00576F41">
              <w:t xml:space="preserve">. </w:t>
            </w:r>
          </w:p>
          <w:p w14:paraId="18051990" w14:textId="77777777" w:rsidR="00D21A40" w:rsidRPr="008D6990" w:rsidRDefault="00D21A40" w:rsidP="00D21A40">
            <w:pPr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r w:rsidRPr="00576F41">
              <w:lastRenderedPageBreak/>
              <w:t>C</w:t>
            </w:r>
            <w:r w:rsidRPr="00576F41">
              <w:rPr>
                <w:bCs/>
              </w:rPr>
              <w:t>urrent NR BS requirements is baseline</w:t>
            </w:r>
          </w:p>
          <w:p w14:paraId="56CF7A10" w14:textId="517CEE06" w:rsidR="00D21A40" w:rsidRPr="00D21A40" w:rsidRDefault="00D21A40" w:rsidP="00D21A40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lang w:val="en-US" w:eastAsia="ko-KR"/>
              </w:rPr>
            </w:pPr>
            <w:r w:rsidRPr="00222F53">
              <w:rPr>
                <w:bCs/>
              </w:rPr>
              <w:t>Specify necessary RRM requirements</w:t>
            </w:r>
          </w:p>
        </w:tc>
      </w:tr>
    </w:tbl>
    <w:p w14:paraId="151FD12B" w14:textId="489A1494" w:rsidR="00683CAB" w:rsidRDefault="00D211DA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lastRenderedPageBreak/>
        <w:t>In</w:t>
      </w:r>
      <w:r w:rsidR="00224367">
        <w:rPr>
          <w:lang w:val="en-US" w:eastAsia="ko-KR"/>
        </w:rPr>
        <w:t xml:space="preserve"> this contribution, we provide our views on </w:t>
      </w:r>
      <w:r w:rsidR="00CE6633">
        <w:rPr>
          <w:lang w:val="en-US" w:eastAsia="ko-KR"/>
        </w:rPr>
        <w:t xml:space="preserve">RRM </w:t>
      </w:r>
      <w:r w:rsidR="00D21A40">
        <w:rPr>
          <w:lang w:val="en-US" w:eastAsia="ko-KR"/>
        </w:rPr>
        <w:t xml:space="preserve">core </w:t>
      </w:r>
      <w:r w:rsidR="00AC5AD4">
        <w:rPr>
          <w:lang w:val="en-US" w:eastAsia="ko-KR"/>
        </w:rPr>
        <w:t>requirements</w:t>
      </w:r>
      <w:r w:rsidR="00CE6633">
        <w:rPr>
          <w:lang w:val="en-US" w:eastAsia="ko-KR"/>
        </w:rPr>
        <w:t xml:space="preserve"> </w:t>
      </w:r>
      <w:r w:rsidR="00AC5AD4">
        <w:rPr>
          <w:lang w:val="en-US" w:eastAsia="ko-KR"/>
        </w:rPr>
        <w:t xml:space="preserve">and scope </w:t>
      </w:r>
      <w:r w:rsidR="00CE6633">
        <w:rPr>
          <w:lang w:val="en-US" w:eastAsia="ko-KR"/>
        </w:rPr>
        <w:t xml:space="preserve">on NR </w:t>
      </w:r>
      <w:r w:rsidR="00AC5AD4">
        <w:rPr>
          <w:lang w:val="en-US" w:eastAsia="ko-KR"/>
        </w:rPr>
        <w:t>LP-WUS/WUR</w:t>
      </w:r>
      <w:r w:rsidR="00C564C5">
        <w:rPr>
          <w:lang w:val="en-US" w:eastAsia="ko-KR"/>
        </w:rPr>
        <w:t xml:space="preserve"> based on </w:t>
      </w:r>
      <w:r w:rsidR="00AC5AD4">
        <w:rPr>
          <w:lang w:val="en-US" w:eastAsia="ko-KR"/>
        </w:rPr>
        <w:t>the above objectives</w:t>
      </w:r>
      <w:r w:rsidR="00C564C5">
        <w:rPr>
          <w:lang w:val="en-US" w:eastAsia="ko-KR"/>
        </w:rPr>
        <w:t>.</w:t>
      </w:r>
    </w:p>
    <w:p w14:paraId="00A81D57" w14:textId="77777777" w:rsidR="00683CAB" w:rsidRPr="00AE2D50" w:rsidRDefault="00683CAB" w:rsidP="00662107">
      <w:pPr>
        <w:pStyle w:val="a0"/>
        <w:jc w:val="both"/>
        <w:rPr>
          <w:lang w:val="en-US" w:eastAsia="ko-KR"/>
        </w:rPr>
      </w:pPr>
    </w:p>
    <w:p w14:paraId="4C7A475B" w14:textId="2AA63A0E" w:rsidR="00DE28FB" w:rsidRDefault="00CE6633" w:rsidP="00DE28FB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474A5D1F" w14:textId="51F79B7D" w:rsidR="00BA0187" w:rsidRPr="00BA0187" w:rsidRDefault="00BA0187" w:rsidP="00E15DC5">
      <w:pPr>
        <w:pStyle w:val="a0"/>
        <w:jc w:val="both"/>
        <w:rPr>
          <w:b/>
          <w:u w:val="single"/>
          <w:lang w:eastAsia="ko-KR"/>
        </w:rPr>
      </w:pPr>
      <w:r w:rsidRPr="00BA0187">
        <w:rPr>
          <w:rFonts w:hint="eastAsia"/>
          <w:b/>
          <w:u w:val="single"/>
          <w:lang w:eastAsia="ko-KR"/>
        </w:rPr>
        <w:t xml:space="preserve">Scope of LP-WUS/WUR </w:t>
      </w:r>
      <w:r w:rsidRPr="00BA0187">
        <w:rPr>
          <w:b/>
          <w:u w:val="single"/>
          <w:lang w:eastAsia="ko-KR"/>
        </w:rPr>
        <w:t>for</w:t>
      </w:r>
      <w:r w:rsidRPr="00BA0187">
        <w:rPr>
          <w:rFonts w:hint="eastAsia"/>
          <w:b/>
          <w:u w:val="single"/>
          <w:lang w:eastAsia="ko-KR"/>
        </w:rPr>
        <w:t xml:space="preserve"> RAN4 RRM</w:t>
      </w:r>
    </w:p>
    <w:p w14:paraId="268E46A6" w14:textId="59924BDE" w:rsidR="00896841" w:rsidRDefault="00CF5875" w:rsidP="00E15DC5">
      <w:pPr>
        <w:pStyle w:val="a0"/>
        <w:jc w:val="both"/>
        <w:rPr>
          <w:lang w:eastAsia="ko-KR"/>
        </w:rPr>
      </w:pPr>
      <w:r>
        <w:rPr>
          <w:lang w:eastAsia="ko-KR"/>
        </w:rPr>
        <w:t>B</w:t>
      </w:r>
      <w:r>
        <w:rPr>
          <w:rFonts w:hint="eastAsia"/>
          <w:lang w:eastAsia="ko-KR"/>
        </w:rPr>
        <w:t xml:space="preserve">ased </w:t>
      </w:r>
      <w:r>
        <w:rPr>
          <w:lang w:eastAsia="ko-KR"/>
        </w:rPr>
        <w:t xml:space="preserve">on the objectives for LP-WUS/WUR, RAN4 needs to clarify the overall scope of RRM core requirements. LP-WUS design commonly applicable to both IDLE/INCATIVE and CONNECTED modes, but RAN4 needs to only focus on IDLE/INACTIVE mode related core requirements. </w:t>
      </w:r>
    </w:p>
    <w:p w14:paraId="5C756A86" w14:textId="17C6B690" w:rsidR="00CF5875" w:rsidRDefault="00CF5875" w:rsidP="00CF5875">
      <w:pPr>
        <w:pStyle w:val="a0"/>
        <w:numPr>
          <w:ilvl w:val="0"/>
          <w:numId w:val="11"/>
        </w:numPr>
        <w:jc w:val="both"/>
        <w:rPr>
          <w:lang w:eastAsia="ko-KR"/>
        </w:rPr>
      </w:pPr>
      <w:r w:rsidRPr="00CF5875">
        <w:rPr>
          <w:b/>
          <w:i/>
          <w:lang w:eastAsia="ko-KR"/>
        </w:rPr>
        <w:t>Proposal 1</w:t>
      </w:r>
      <w:r>
        <w:rPr>
          <w:lang w:eastAsia="ko-KR"/>
        </w:rPr>
        <w:t>: Focus on RRM core requirements only for IDLE/INACTIVE mode in Rel-19</w:t>
      </w:r>
    </w:p>
    <w:p w14:paraId="56931543" w14:textId="77777777" w:rsidR="00BA0187" w:rsidRDefault="00BA0187" w:rsidP="00BA0187">
      <w:pPr>
        <w:pStyle w:val="a0"/>
        <w:jc w:val="both"/>
        <w:rPr>
          <w:lang w:eastAsia="ko-KR"/>
        </w:rPr>
      </w:pPr>
    </w:p>
    <w:p w14:paraId="25A93C19" w14:textId="3372642D" w:rsidR="00187056" w:rsidRDefault="00E61BC8" w:rsidP="00BA0187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 xml:space="preserve">For IDLE/INACTIVE mode, </w:t>
      </w:r>
      <w:r>
        <w:rPr>
          <w:lang w:eastAsia="ko-KR"/>
        </w:rPr>
        <w:t>there are two types of LP-WUR for synchronization;</w:t>
      </w:r>
      <w:r w:rsidR="00507B49">
        <w:rPr>
          <w:lang w:eastAsia="ko-KR"/>
        </w:rPr>
        <w:t xml:space="preserve"> one is </w:t>
      </w:r>
      <w:r>
        <w:rPr>
          <w:lang w:eastAsia="ko-KR"/>
        </w:rPr>
        <w:t>LP-SS</w:t>
      </w:r>
      <w:r w:rsidR="00507B49">
        <w:rPr>
          <w:lang w:eastAsia="ko-KR"/>
        </w:rPr>
        <w:t xml:space="preserve"> based synchronization</w:t>
      </w:r>
      <w:r>
        <w:rPr>
          <w:lang w:eastAsia="ko-KR"/>
        </w:rPr>
        <w:t xml:space="preserve"> </w:t>
      </w:r>
      <w:r w:rsidR="00507B49">
        <w:rPr>
          <w:lang w:eastAsia="ko-KR"/>
        </w:rPr>
        <w:t>and other is e</w:t>
      </w:r>
      <w:r>
        <w:rPr>
          <w:lang w:eastAsia="ko-KR"/>
        </w:rPr>
        <w:t>xisting PSS/SSS</w:t>
      </w:r>
      <w:r w:rsidR="00507B49">
        <w:rPr>
          <w:lang w:eastAsia="ko-KR"/>
        </w:rPr>
        <w:t xml:space="preserve"> based synchronization as Note in objectives below</w:t>
      </w:r>
      <w:r>
        <w:rPr>
          <w:lang w:eastAsia="ko-KR"/>
        </w:rPr>
        <w:t xml:space="preserve">.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07B49" w14:paraId="4400A139" w14:textId="77777777" w:rsidTr="00507B49">
        <w:tc>
          <w:tcPr>
            <w:tcW w:w="9855" w:type="dxa"/>
          </w:tcPr>
          <w:p w14:paraId="6267D26E" w14:textId="6CFA41A1" w:rsidR="00507B49" w:rsidRPr="00507B49" w:rsidRDefault="00507B49" w:rsidP="00507B49">
            <w:pPr>
              <w:numPr>
                <w:ilvl w:val="2"/>
                <w:numId w:val="9"/>
              </w:numPr>
              <w:tabs>
                <w:tab w:val="clear" w:pos="2160"/>
                <w:tab w:val="left" w:pos="1163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left="1163" w:hanging="283"/>
              <w:textAlignment w:val="baseline"/>
              <w:rPr>
                <w:bCs/>
                <w:color w:val="000000"/>
                <w:lang w:val="en-US" w:eastAsia="zh-CN" w:bidi="ar"/>
              </w:rPr>
            </w:pPr>
            <w:r w:rsidRPr="00886B23">
              <w:rPr>
                <w:bCs/>
                <w:color w:val="000000"/>
                <w:lang w:val="en-US" w:eastAsia="zh-CN" w:bidi="ar"/>
              </w:rPr>
              <w:t>Note: For LP-WUR that can receive existing PSS/SSS, existing PSS/SSS can be used for synchronization and RRM instead of LP-SS.</w:t>
            </w:r>
          </w:p>
        </w:tc>
      </w:tr>
    </w:tbl>
    <w:p w14:paraId="687344D9" w14:textId="7420FD52" w:rsidR="00187056" w:rsidRDefault="00507B49" w:rsidP="00BA0187">
      <w:pPr>
        <w:pStyle w:val="a0"/>
        <w:jc w:val="both"/>
        <w:rPr>
          <w:lang w:eastAsia="ko-KR"/>
        </w:rPr>
      </w:pPr>
      <w:r>
        <w:rPr>
          <w:lang w:eastAsia="ko-KR"/>
        </w:rPr>
        <w:t>D</w:t>
      </w:r>
      <w:r>
        <w:rPr>
          <w:rFonts w:hint="eastAsia"/>
          <w:lang w:eastAsia="ko-KR"/>
        </w:rPr>
        <w:t xml:space="preserve">epednin on LP-WUR receiver type, </w:t>
      </w:r>
      <w:r>
        <w:rPr>
          <w:lang w:eastAsia="ko-KR"/>
        </w:rPr>
        <w:t>serving cell measurement based on LP-SS and SSS could be different, and LP-SS waveform is discussed in RAN1. Therefore, RAN4 needs to consider both types of LP-WUR when defining RRM core requirements if needed.</w:t>
      </w:r>
    </w:p>
    <w:p w14:paraId="4679EAEA" w14:textId="038B7BDA" w:rsidR="00507B49" w:rsidRDefault="00507B49" w:rsidP="00DD1C38">
      <w:pPr>
        <w:pStyle w:val="a0"/>
        <w:numPr>
          <w:ilvl w:val="0"/>
          <w:numId w:val="11"/>
        </w:numPr>
        <w:jc w:val="both"/>
        <w:rPr>
          <w:lang w:eastAsia="ko-KR"/>
        </w:rPr>
      </w:pPr>
      <w:r w:rsidRPr="002A3D65">
        <w:rPr>
          <w:b/>
          <w:i/>
          <w:lang w:eastAsia="ko-KR"/>
        </w:rPr>
        <w:t>Proposal 2</w:t>
      </w:r>
      <w:r>
        <w:rPr>
          <w:lang w:eastAsia="ko-KR"/>
        </w:rPr>
        <w:t>: Consider both types of LP-WUR that can recive LP-SS and existing PSS/SSS</w:t>
      </w:r>
      <w:r w:rsidR="002A3D65">
        <w:rPr>
          <w:lang w:eastAsia="ko-KR"/>
        </w:rPr>
        <w:t xml:space="preserve"> when defining RRM core requirements if needed after LP-SS design is finalized in RAN1.</w:t>
      </w:r>
    </w:p>
    <w:p w14:paraId="4E35E14F" w14:textId="77777777" w:rsidR="00507B49" w:rsidRDefault="00507B49" w:rsidP="00BA0187">
      <w:pPr>
        <w:pStyle w:val="a0"/>
        <w:jc w:val="both"/>
        <w:rPr>
          <w:lang w:eastAsia="ko-KR"/>
        </w:rPr>
      </w:pPr>
    </w:p>
    <w:p w14:paraId="2314FA5B" w14:textId="7CCD673C" w:rsidR="00BA0187" w:rsidRPr="0000698D" w:rsidRDefault="00BA0187" w:rsidP="00BA0187">
      <w:pPr>
        <w:pStyle w:val="a0"/>
        <w:jc w:val="both"/>
        <w:rPr>
          <w:b/>
          <w:u w:val="single"/>
          <w:lang w:eastAsia="ko-KR"/>
        </w:rPr>
      </w:pPr>
      <w:r w:rsidRPr="0000698D">
        <w:rPr>
          <w:rFonts w:hint="eastAsia"/>
          <w:b/>
          <w:u w:val="single"/>
          <w:lang w:eastAsia="ko-KR"/>
        </w:rPr>
        <w:t>RRM requirements for LP-WUS/WUR</w:t>
      </w:r>
      <w:r w:rsidR="00D74505">
        <w:rPr>
          <w:b/>
          <w:u w:val="single"/>
          <w:lang w:eastAsia="ko-KR"/>
        </w:rPr>
        <w:t xml:space="preserve"> in IDLE/INACTIVE mode</w:t>
      </w:r>
    </w:p>
    <w:p w14:paraId="75A3CE51" w14:textId="77777777" w:rsidR="00186585" w:rsidRDefault="00BA0187" w:rsidP="00BA0187">
      <w:pPr>
        <w:pStyle w:val="a0"/>
        <w:jc w:val="both"/>
        <w:rPr>
          <w:bCs/>
          <w:lang w:val="en-US" w:eastAsia="zh-CN" w:bidi="ar"/>
        </w:rPr>
      </w:pPr>
      <w:r>
        <w:rPr>
          <w:lang w:eastAsia="ko-KR"/>
        </w:rPr>
        <w:t>F</w:t>
      </w:r>
      <w:r>
        <w:rPr>
          <w:rFonts w:hint="eastAsia"/>
          <w:lang w:eastAsia="ko-KR"/>
        </w:rPr>
        <w:t xml:space="preserve">or </w:t>
      </w:r>
      <w:r w:rsidRPr="00886B23">
        <w:rPr>
          <w:bCs/>
          <w:lang w:val="en-US" w:eastAsia="zh-CN" w:bidi="ar"/>
        </w:rPr>
        <w:t xml:space="preserve">entry/exit condition for LP-WUS </w:t>
      </w:r>
      <w:r w:rsidRPr="00860D33">
        <w:rPr>
          <w:bCs/>
          <w:lang w:val="en-US" w:eastAsia="zh-CN" w:bidi="ar"/>
        </w:rPr>
        <w:t>monitoring</w:t>
      </w:r>
      <w:r>
        <w:rPr>
          <w:bCs/>
          <w:lang w:val="en-US" w:eastAsia="zh-CN" w:bidi="ar"/>
        </w:rPr>
        <w:t>, in SI phase, RAN2 has discussed</w:t>
      </w:r>
      <w:r w:rsidR="00643F87">
        <w:rPr>
          <w:bCs/>
          <w:lang w:val="en-US" w:eastAsia="zh-CN" w:bidi="ar"/>
        </w:rPr>
        <w:t xml:space="preserve"> and concluded the condition(s) could be at least based on the serving cell measurement using LR and/or MR.</w:t>
      </w:r>
      <w:r w:rsidR="00186585">
        <w:rPr>
          <w:bCs/>
          <w:lang w:val="en-US" w:eastAsia="zh-CN" w:bidi="ar"/>
        </w:rPr>
        <w:t xml:space="preserve"> However, further discussion for the conditions is also needed from a RAN4 perspective.</w:t>
      </w:r>
    </w:p>
    <w:p w14:paraId="76D536C5" w14:textId="0226CE44" w:rsidR="00BA0187" w:rsidRDefault="00186585" w:rsidP="00186585">
      <w:pPr>
        <w:pStyle w:val="a0"/>
        <w:numPr>
          <w:ilvl w:val="0"/>
          <w:numId w:val="11"/>
        </w:numPr>
        <w:jc w:val="both"/>
        <w:rPr>
          <w:bCs/>
          <w:lang w:val="en-US" w:eastAsia="zh-CN" w:bidi="ar"/>
        </w:rPr>
      </w:pPr>
      <w:r w:rsidRPr="00186585">
        <w:rPr>
          <w:b/>
          <w:bCs/>
          <w:i/>
          <w:lang w:val="en-US" w:eastAsia="zh-CN" w:bidi="ar"/>
        </w:rPr>
        <w:t xml:space="preserve">Proposal </w:t>
      </w:r>
      <w:r w:rsidR="00507B49">
        <w:rPr>
          <w:b/>
          <w:bCs/>
          <w:i/>
          <w:lang w:val="en-US" w:eastAsia="zh-CN" w:bidi="ar"/>
        </w:rPr>
        <w:t>3</w:t>
      </w:r>
      <w:r>
        <w:rPr>
          <w:bCs/>
          <w:lang w:val="en-US" w:eastAsia="zh-CN" w:bidi="ar"/>
        </w:rPr>
        <w:t xml:space="preserve">: Study other conditions for the </w:t>
      </w:r>
      <w:r w:rsidRPr="00886B23">
        <w:rPr>
          <w:bCs/>
          <w:lang w:val="en-US" w:eastAsia="zh-CN" w:bidi="ar"/>
        </w:rPr>
        <w:t xml:space="preserve">entry/exit condition for LP-WUS </w:t>
      </w:r>
      <w:r w:rsidRPr="00860D33">
        <w:rPr>
          <w:bCs/>
          <w:lang w:val="en-US" w:eastAsia="zh-CN" w:bidi="ar"/>
        </w:rPr>
        <w:t>mo</w:t>
      </w:r>
      <w:r>
        <w:rPr>
          <w:bCs/>
          <w:lang w:val="en-US" w:eastAsia="zh-CN" w:bidi="ar"/>
        </w:rPr>
        <w:t>nitoring other than the measurement based condition from the RAN4 pespective</w:t>
      </w:r>
      <w:r w:rsidR="00522BDE">
        <w:rPr>
          <w:bCs/>
          <w:lang w:val="en-US" w:eastAsia="zh-CN" w:bidi="ar"/>
        </w:rPr>
        <w:t>.</w:t>
      </w:r>
      <w:r>
        <w:rPr>
          <w:bCs/>
          <w:lang w:val="en-US" w:eastAsia="zh-CN" w:bidi="ar"/>
        </w:rPr>
        <w:t xml:space="preserve"> </w:t>
      </w:r>
    </w:p>
    <w:p w14:paraId="18E51684" w14:textId="77777777" w:rsidR="00D74505" w:rsidRDefault="00D74505" w:rsidP="00BA0187">
      <w:pPr>
        <w:pStyle w:val="a0"/>
        <w:jc w:val="both"/>
        <w:rPr>
          <w:rFonts w:eastAsia="SimSun"/>
          <w:bCs/>
          <w:lang w:val="en-US" w:eastAsia="zh-CN" w:bidi="ar"/>
        </w:rPr>
      </w:pPr>
    </w:p>
    <w:p w14:paraId="337518E8" w14:textId="75E81420" w:rsidR="001F0A72" w:rsidRDefault="0082445F" w:rsidP="001F0A72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 w:hint="eastAsia"/>
          <w:bCs/>
          <w:lang w:val="en-US" w:eastAsia="ko-KR" w:bidi="ar"/>
        </w:rPr>
        <w:t xml:space="preserve">For RRM measurement relaxation, </w:t>
      </w:r>
      <w:r w:rsidR="00522BDE">
        <w:rPr>
          <w:rFonts w:eastAsiaTheme="minorEastAsia"/>
          <w:bCs/>
          <w:lang w:val="en-US" w:eastAsia="ko-KR" w:bidi="ar"/>
        </w:rPr>
        <w:t>in case of</w:t>
      </w:r>
      <w:r>
        <w:rPr>
          <w:rFonts w:eastAsiaTheme="minorEastAsia"/>
          <w:bCs/>
          <w:lang w:val="en-US" w:eastAsia="ko-KR" w:bidi="ar"/>
        </w:rPr>
        <w:t xml:space="preserve"> UE serving cell measurement offloaded from MR to LP-WUR</w:t>
      </w:r>
      <w:r w:rsidR="00522BDE">
        <w:rPr>
          <w:rFonts w:eastAsiaTheme="minorEastAsia"/>
          <w:bCs/>
          <w:lang w:val="en-US" w:eastAsia="ko-KR" w:bidi="ar"/>
        </w:rPr>
        <w:t xml:space="preserve">, </w:t>
      </w:r>
      <w:r w:rsidR="00267681">
        <w:rPr>
          <w:rFonts w:eastAsiaTheme="minorEastAsia"/>
          <w:bCs/>
          <w:lang w:val="en-US" w:eastAsia="ko-KR" w:bidi="ar"/>
        </w:rPr>
        <w:t>the UE does not perform intra/inter-frequency and inter-RAT measurement, and only serving cell measurement is performed by LP-WUR. The condition for serving cell measurement offloaded from MR to LP-WUR</w:t>
      </w:r>
      <w:r w:rsidR="00A35051">
        <w:rPr>
          <w:rFonts w:eastAsiaTheme="minorEastAsia"/>
          <w:bCs/>
          <w:lang w:val="en-US" w:eastAsia="ko-KR" w:bidi="ar"/>
        </w:rPr>
        <w:t xml:space="preserve"> would be</w:t>
      </w:r>
      <w:r w:rsidR="00267681">
        <w:rPr>
          <w:rFonts w:eastAsiaTheme="minorEastAsia"/>
          <w:bCs/>
          <w:lang w:val="en-US" w:eastAsia="ko-KR" w:bidi="ar"/>
        </w:rPr>
        <w:t xml:space="preserve"> </w:t>
      </w:r>
      <w:r w:rsidR="00A35051">
        <w:rPr>
          <w:rFonts w:eastAsiaTheme="minorEastAsia"/>
          <w:bCs/>
          <w:lang w:val="en-US" w:eastAsia="ko-KR" w:bidi="ar"/>
        </w:rPr>
        <w:t>the same condition for entry/exit for LP-WUS monitoring. However, RAN4 needs further discu</w:t>
      </w:r>
      <w:r w:rsidR="00D51D25">
        <w:rPr>
          <w:rFonts w:eastAsiaTheme="minorEastAsia"/>
          <w:bCs/>
          <w:lang w:val="en-US" w:eastAsia="ko-KR" w:bidi="ar"/>
        </w:rPr>
        <w:t xml:space="preserve">ssion whether to be applicable for the same </w:t>
      </w:r>
      <w:r w:rsidR="00A35051">
        <w:rPr>
          <w:rFonts w:eastAsiaTheme="minorEastAsia"/>
          <w:bCs/>
          <w:lang w:val="en-US" w:eastAsia="ko-KR" w:bidi="ar"/>
        </w:rPr>
        <w:t xml:space="preserve">criterion for intra/inter-frequency and inter-RAT measurement </w:t>
      </w:r>
      <w:r w:rsidR="00D51D25">
        <w:rPr>
          <w:rFonts w:eastAsiaTheme="minorEastAsia"/>
          <w:bCs/>
          <w:lang w:val="en-US" w:eastAsia="ko-KR" w:bidi="ar"/>
        </w:rPr>
        <w:t xml:space="preserve">such as Srxlev/Squal for LP-WUR since </w:t>
      </w:r>
      <w:r w:rsidR="001F0A72">
        <w:rPr>
          <w:rFonts w:eastAsiaTheme="minorEastAsia"/>
          <w:bCs/>
          <w:lang w:val="en-US" w:eastAsia="ko-KR" w:bidi="ar"/>
        </w:rPr>
        <w:t>the measurement accuracy using MR and LP-WUR would be different</w:t>
      </w:r>
      <w:r w:rsidR="00D51D25">
        <w:rPr>
          <w:rFonts w:eastAsiaTheme="minorEastAsia"/>
          <w:bCs/>
          <w:lang w:val="en-US" w:eastAsia="ko-KR" w:bidi="ar"/>
        </w:rPr>
        <w:t>.</w:t>
      </w:r>
    </w:p>
    <w:p w14:paraId="0D66E1FA" w14:textId="062C6CA0" w:rsidR="00267681" w:rsidRPr="001F0A72" w:rsidRDefault="00267681" w:rsidP="00267681">
      <w:pPr>
        <w:pStyle w:val="a0"/>
        <w:numPr>
          <w:ilvl w:val="0"/>
          <w:numId w:val="11"/>
        </w:numPr>
        <w:jc w:val="both"/>
        <w:rPr>
          <w:rFonts w:eastAsiaTheme="minorEastAsia"/>
          <w:bCs/>
          <w:lang w:val="en-US" w:eastAsia="ko-KR" w:bidi="ar"/>
        </w:rPr>
      </w:pPr>
      <w:r w:rsidRPr="002D4D9C">
        <w:rPr>
          <w:rFonts w:eastAsiaTheme="minorEastAsia"/>
          <w:b/>
          <w:bCs/>
          <w:i/>
          <w:lang w:val="en-US" w:eastAsia="ko-KR" w:bidi="ar"/>
        </w:rPr>
        <w:t xml:space="preserve">Proposal </w:t>
      </w:r>
      <w:r w:rsidR="00507B49">
        <w:rPr>
          <w:rFonts w:eastAsiaTheme="minorEastAsia"/>
          <w:b/>
          <w:bCs/>
          <w:i/>
          <w:lang w:val="en-US" w:eastAsia="ko-KR" w:bidi="ar"/>
        </w:rPr>
        <w:t>4</w:t>
      </w:r>
      <w:r>
        <w:rPr>
          <w:rFonts w:eastAsiaTheme="minorEastAsia"/>
          <w:bCs/>
          <w:lang w:val="en-US" w:eastAsia="ko-KR" w:bidi="ar"/>
        </w:rPr>
        <w:t xml:space="preserve">: </w:t>
      </w:r>
      <w:r w:rsidR="00901413">
        <w:rPr>
          <w:rFonts w:eastAsiaTheme="minorEastAsia"/>
          <w:bCs/>
          <w:lang w:val="en-US" w:eastAsia="ko-KR" w:bidi="ar"/>
        </w:rPr>
        <w:t>Discuss</w:t>
      </w:r>
      <w:r w:rsidR="009147E5">
        <w:rPr>
          <w:rFonts w:eastAsiaTheme="minorEastAsia"/>
          <w:bCs/>
          <w:lang w:val="en-US" w:eastAsia="ko-KR" w:bidi="ar"/>
        </w:rPr>
        <w:t xml:space="preserve"> if triggering conditions for intra/inter-frequency and inter-RAT measurement based on LP-WUR are possible or if other conditions </w:t>
      </w:r>
      <w:r w:rsidR="00187056">
        <w:rPr>
          <w:rFonts w:eastAsiaTheme="minorEastAsia"/>
          <w:bCs/>
          <w:lang w:val="en-US" w:eastAsia="ko-KR" w:bidi="ar"/>
        </w:rPr>
        <w:t>should be defined</w:t>
      </w:r>
      <w:r w:rsidR="00D51D25">
        <w:rPr>
          <w:rFonts w:eastAsiaTheme="minorEastAsia"/>
          <w:bCs/>
          <w:lang w:val="en-US" w:eastAsia="ko-KR" w:bidi="ar"/>
        </w:rPr>
        <w:t xml:space="preserve"> </w:t>
      </w:r>
    </w:p>
    <w:p w14:paraId="4E85A96B" w14:textId="77777777" w:rsidR="00D51D25" w:rsidRPr="001F0A72" w:rsidRDefault="00D51D25" w:rsidP="00BA0187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19C15425" w14:textId="4EF29D74" w:rsidR="001171FA" w:rsidRDefault="004D5496" w:rsidP="00D4523D">
      <w:pPr>
        <w:pStyle w:val="1"/>
        <w:jc w:val="both"/>
        <w:rPr>
          <w:lang w:val="en-US" w:eastAsia="ko-KR"/>
        </w:rPr>
      </w:pPr>
      <w:r>
        <w:rPr>
          <w:lang w:val="en-US" w:eastAsia="ko-KR"/>
        </w:rPr>
        <w:t>C</w:t>
      </w:r>
      <w:r w:rsidR="001171FA">
        <w:rPr>
          <w:rFonts w:hint="eastAsia"/>
          <w:lang w:val="en-US" w:eastAsia="ko-KR"/>
        </w:rPr>
        <w:t xml:space="preserve">onclusion </w:t>
      </w:r>
    </w:p>
    <w:p w14:paraId="28C5D7D3" w14:textId="094E6487"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8078D0">
        <w:rPr>
          <w:lang w:val="en-US" w:eastAsia="ko-KR"/>
        </w:rPr>
        <w:t>views on scope and RRM core requirements on NR LP-WUS/WUR</w:t>
      </w:r>
      <w:r w:rsidR="005D5713">
        <w:rPr>
          <w:lang w:val="en-US" w:eastAsia="ko-KR"/>
        </w:rPr>
        <w:t>, and we propose</w:t>
      </w:r>
    </w:p>
    <w:p w14:paraId="74C7E59E" w14:textId="77777777" w:rsidR="008078D0" w:rsidRDefault="008078D0" w:rsidP="008078D0">
      <w:pPr>
        <w:pStyle w:val="a0"/>
        <w:numPr>
          <w:ilvl w:val="0"/>
          <w:numId w:val="11"/>
        </w:numPr>
        <w:jc w:val="both"/>
        <w:rPr>
          <w:lang w:eastAsia="ko-KR"/>
        </w:rPr>
      </w:pPr>
      <w:r w:rsidRPr="00CF5875">
        <w:rPr>
          <w:b/>
          <w:i/>
          <w:lang w:eastAsia="ko-KR"/>
        </w:rPr>
        <w:t>Proposal 1</w:t>
      </w:r>
      <w:r>
        <w:rPr>
          <w:lang w:eastAsia="ko-KR"/>
        </w:rPr>
        <w:t>: Focus on RRM core requirements only for IDLE/INACTIVE mode in Rel-19</w:t>
      </w:r>
    </w:p>
    <w:p w14:paraId="099E6652" w14:textId="36BCC6D6" w:rsidR="008078D0" w:rsidRDefault="008078D0" w:rsidP="008078D0">
      <w:pPr>
        <w:pStyle w:val="a0"/>
        <w:numPr>
          <w:ilvl w:val="0"/>
          <w:numId w:val="11"/>
        </w:numPr>
        <w:jc w:val="both"/>
        <w:rPr>
          <w:lang w:eastAsia="ko-KR"/>
        </w:rPr>
      </w:pPr>
      <w:r w:rsidRPr="002A3D65">
        <w:rPr>
          <w:b/>
          <w:i/>
          <w:lang w:eastAsia="ko-KR"/>
        </w:rPr>
        <w:t>Proposal 2</w:t>
      </w:r>
      <w:r>
        <w:rPr>
          <w:lang w:eastAsia="ko-KR"/>
        </w:rPr>
        <w:t>: Consider both types of L</w:t>
      </w:r>
      <w:r w:rsidR="00D947DB">
        <w:rPr>
          <w:lang w:eastAsia="ko-KR"/>
        </w:rPr>
        <w:t>P-WUR that can recive LP-SS and</w:t>
      </w:r>
      <w:bookmarkStart w:id="1" w:name="_GoBack"/>
      <w:bookmarkEnd w:id="1"/>
      <w:r>
        <w:rPr>
          <w:lang w:eastAsia="ko-KR"/>
        </w:rPr>
        <w:t xml:space="preserve"> existing PSS/SSS when defining RRM core requirements if needed after LP-SS design is finalized in RAN1.</w:t>
      </w:r>
    </w:p>
    <w:p w14:paraId="3F00BCEC" w14:textId="77777777" w:rsidR="008078D0" w:rsidRDefault="008078D0" w:rsidP="008078D0">
      <w:pPr>
        <w:pStyle w:val="a0"/>
        <w:numPr>
          <w:ilvl w:val="0"/>
          <w:numId w:val="11"/>
        </w:numPr>
        <w:jc w:val="both"/>
        <w:rPr>
          <w:bCs/>
          <w:lang w:val="en-US" w:eastAsia="zh-CN" w:bidi="ar"/>
        </w:rPr>
      </w:pPr>
      <w:r w:rsidRPr="00186585">
        <w:rPr>
          <w:b/>
          <w:bCs/>
          <w:i/>
          <w:lang w:val="en-US" w:eastAsia="zh-CN" w:bidi="ar"/>
        </w:rPr>
        <w:t xml:space="preserve">Proposal </w:t>
      </w:r>
      <w:r>
        <w:rPr>
          <w:b/>
          <w:bCs/>
          <w:i/>
          <w:lang w:val="en-US" w:eastAsia="zh-CN" w:bidi="ar"/>
        </w:rPr>
        <w:t>3</w:t>
      </w:r>
      <w:r>
        <w:rPr>
          <w:bCs/>
          <w:lang w:val="en-US" w:eastAsia="zh-CN" w:bidi="ar"/>
        </w:rPr>
        <w:t xml:space="preserve">: Study other conditions for the </w:t>
      </w:r>
      <w:r w:rsidRPr="00886B23">
        <w:rPr>
          <w:bCs/>
          <w:lang w:val="en-US" w:eastAsia="zh-CN" w:bidi="ar"/>
        </w:rPr>
        <w:t xml:space="preserve">entry/exit condition for LP-WUS </w:t>
      </w:r>
      <w:r w:rsidRPr="00860D33">
        <w:rPr>
          <w:bCs/>
          <w:lang w:val="en-US" w:eastAsia="zh-CN" w:bidi="ar"/>
        </w:rPr>
        <w:t>mo</w:t>
      </w:r>
      <w:r>
        <w:rPr>
          <w:bCs/>
          <w:lang w:val="en-US" w:eastAsia="zh-CN" w:bidi="ar"/>
        </w:rPr>
        <w:t xml:space="preserve">nitoring other than the measurement based condition from the RAN4 pespective. </w:t>
      </w:r>
    </w:p>
    <w:p w14:paraId="696FD8BD" w14:textId="0631DF30" w:rsidR="008078D0" w:rsidRPr="001F0A72" w:rsidRDefault="008078D0" w:rsidP="008078D0">
      <w:pPr>
        <w:pStyle w:val="a0"/>
        <w:numPr>
          <w:ilvl w:val="0"/>
          <w:numId w:val="11"/>
        </w:numPr>
        <w:jc w:val="both"/>
        <w:rPr>
          <w:rFonts w:eastAsiaTheme="minorEastAsia"/>
          <w:bCs/>
          <w:lang w:val="en-US" w:eastAsia="ko-KR" w:bidi="ar"/>
        </w:rPr>
      </w:pPr>
      <w:r w:rsidRPr="002D4D9C">
        <w:rPr>
          <w:rFonts w:eastAsiaTheme="minorEastAsia"/>
          <w:b/>
          <w:bCs/>
          <w:i/>
          <w:lang w:val="en-US" w:eastAsia="ko-KR" w:bidi="ar"/>
        </w:rPr>
        <w:t xml:space="preserve">Proposal </w:t>
      </w:r>
      <w:r>
        <w:rPr>
          <w:rFonts w:eastAsiaTheme="minorEastAsia"/>
          <w:b/>
          <w:bCs/>
          <w:i/>
          <w:lang w:val="en-US" w:eastAsia="ko-KR" w:bidi="ar"/>
        </w:rPr>
        <w:t>4</w:t>
      </w:r>
      <w:r>
        <w:rPr>
          <w:rFonts w:eastAsiaTheme="minorEastAsia"/>
          <w:bCs/>
          <w:lang w:val="en-US" w:eastAsia="ko-KR" w:bidi="ar"/>
        </w:rPr>
        <w:t xml:space="preserve">: </w:t>
      </w:r>
      <w:r w:rsidR="00901413">
        <w:rPr>
          <w:rFonts w:eastAsiaTheme="minorEastAsia"/>
          <w:bCs/>
          <w:lang w:val="en-US" w:eastAsia="ko-KR" w:bidi="ar"/>
        </w:rPr>
        <w:t>Discuss</w:t>
      </w:r>
      <w:r>
        <w:rPr>
          <w:rFonts w:eastAsiaTheme="minorEastAsia"/>
          <w:bCs/>
          <w:lang w:val="en-US" w:eastAsia="ko-KR" w:bidi="ar"/>
        </w:rPr>
        <w:t xml:space="preserve"> if triggering conditions for intra/inter-frequency and inter-RAT measurement based on LP-WUR are possible or if other conditions should be defined </w:t>
      </w:r>
    </w:p>
    <w:p w14:paraId="35472425" w14:textId="77777777" w:rsidR="00E15DC5" w:rsidRPr="008078D0" w:rsidRDefault="00E15DC5" w:rsidP="003F345F">
      <w:pPr>
        <w:pStyle w:val="a0"/>
        <w:jc w:val="both"/>
        <w:rPr>
          <w:lang w:val="en-US" w:eastAsia="ko-KR"/>
        </w:rPr>
      </w:pPr>
    </w:p>
    <w:p w14:paraId="4566212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5BDE655B" w14:textId="6FCA833D" w:rsidR="00E15DC5" w:rsidRPr="00071ABF" w:rsidRDefault="00C564C5" w:rsidP="00CD0965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[1] </w:t>
      </w:r>
      <w:r w:rsidR="00D21A40">
        <w:rPr>
          <w:lang w:val="en-US" w:eastAsia="ko-KR"/>
        </w:rPr>
        <w:t>RP</w:t>
      </w:r>
      <w:r w:rsidRPr="00C564C5">
        <w:rPr>
          <w:lang w:val="en-US" w:eastAsia="ko-KR"/>
        </w:rPr>
        <w:t>-</w:t>
      </w:r>
      <w:r w:rsidR="00D21A40">
        <w:rPr>
          <w:lang w:val="en-US" w:eastAsia="ko-KR"/>
        </w:rPr>
        <w:t>240801</w:t>
      </w:r>
      <w:r w:rsidR="00213F9A">
        <w:rPr>
          <w:lang w:val="en-US" w:eastAsia="ko-KR"/>
        </w:rPr>
        <w:t>, “</w:t>
      </w:r>
      <w:r w:rsidR="00D21A40" w:rsidRPr="00D21A40">
        <w:rPr>
          <w:lang w:val="en-US" w:eastAsia="ko-KR"/>
        </w:rPr>
        <w:t xml:space="preserve">Revised WID: Low-power wake-up signal and receiver for NR (LP-WUS/WUR </w:t>
      </w:r>
      <w:r w:rsidR="00D21A40">
        <w:rPr>
          <w:lang w:val="en-US" w:eastAsia="ko-KR"/>
        </w:rPr>
        <w:t>),</w:t>
      </w:r>
      <w:r>
        <w:rPr>
          <w:lang w:val="en-US" w:eastAsia="ko-KR"/>
        </w:rPr>
        <w:t xml:space="preserve">” </w:t>
      </w:r>
      <w:r w:rsidR="00D21A40" w:rsidRPr="00D21A40">
        <w:rPr>
          <w:lang w:val="en-US" w:eastAsia="ko-KR"/>
        </w:rPr>
        <w:t>vivo, NTT DOCOMO, Ericsson, MediaTek, Samsung, Sony</w:t>
      </w:r>
      <w:r>
        <w:rPr>
          <w:lang w:val="en-US" w:eastAsia="ko-KR"/>
        </w:rPr>
        <w:t>.</w:t>
      </w:r>
    </w:p>
    <w:sectPr w:rsidR="00E15DC5" w:rsidRPr="00071ABF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F4F267" w14:textId="77777777" w:rsidR="008014A4" w:rsidRDefault="008014A4" w:rsidP="00D306DF">
      <w:r>
        <w:separator/>
      </w:r>
    </w:p>
  </w:endnote>
  <w:endnote w:type="continuationSeparator" w:id="0">
    <w:p w14:paraId="44500BCC" w14:textId="77777777" w:rsidR="008014A4" w:rsidRDefault="008014A4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569339" w14:textId="77777777" w:rsidR="008014A4" w:rsidRDefault="008014A4" w:rsidP="00D306DF">
      <w:r>
        <w:separator/>
      </w:r>
    </w:p>
  </w:footnote>
  <w:footnote w:type="continuationSeparator" w:id="0">
    <w:p w14:paraId="01A04227" w14:textId="77777777" w:rsidR="008014A4" w:rsidRDefault="008014A4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>
    <w:nsid w:val="FFFFFF7F"/>
    <w:multiLevelType w:val="singleLevel"/>
    <w:tmpl w:val="EF042F7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2">
    <w:nsid w:val="05165011"/>
    <w:multiLevelType w:val="hybridMultilevel"/>
    <w:tmpl w:val="D7600AC4"/>
    <w:lvl w:ilvl="0" w:tplc="EA28BC08">
      <w:start w:val="1"/>
      <w:numFmt w:val="bullet"/>
      <w:lvlText w:val="•"/>
      <w:lvlJc w:val="left"/>
      <w:pPr>
        <w:ind w:left="996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3">
    <w:nsid w:val="0BC40DFF"/>
    <w:multiLevelType w:val="hybridMultilevel"/>
    <w:tmpl w:val="AF34D1C4"/>
    <w:lvl w:ilvl="0" w:tplc="9708BBF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96A258D"/>
    <w:multiLevelType w:val="hybridMultilevel"/>
    <w:tmpl w:val="8FB0E92C"/>
    <w:lvl w:ilvl="0" w:tplc="04090001">
      <w:start w:val="1"/>
      <w:numFmt w:val="bullet"/>
      <w:lvlText w:val=""/>
      <w:lvlJc w:val="left"/>
      <w:pPr>
        <w:ind w:left="236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60" w:hanging="400"/>
      </w:pPr>
      <w:rPr>
        <w:rFonts w:ascii="Wingdings" w:hAnsi="Wingdings" w:hint="default"/>
      </w:rPr>
    </w:lvl>
  </w:abstractNum>
  <w:abstractNum w:abstractNumId="5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3855803"/>
    <w:multiLevelType w:val="hybridMultilevel"/>
    <w:tmpl w:val="35183392"/>
    <w:lvl w:ilvl="0" w:tplc="068A284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48A410C7"/>
    <w:multiLevelType w:val="hybridMultilevel"/>
    <w:tmpl w:val="DB2EF602"/>
    <w:lvl w:ilvl="0" w:tplc="4C8ADD7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7C273AF8"/>
    <w:multiLevelType w:val="hybridMultilevel"/>
    <w:tmpl w:val="1CB845D8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7D667C34"/>
    <w:multiLevelType w:val="hybridMultilevel"/>
    <w:tmpl w:val="C6BE0352"/>
    <w:lvl w:ilvl="0" w:tplc="BBB47DC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2"/>
  </w:num>
  <w:num w:numId="5">
    <w:abstractNumId w:val="6"/>
  </w:num>
  <w:num w:numId="6">
    <w:abstractNumId w:val="3"/>
  </w:num>
  <w:num w:numId="7">
    <w:abstractNumId w:val="9"/>
  </w:num>
  <w:num w:numId="8">
    <w:abstractNumId w:val="4"/>
  </w:num>
  <w:num w:numId="9">
    <w:abstractNumId w:val="0"/>
  </w:num>
  <w:num w:numId="10">
    <w:abstractNumId w:val="5"/>
  </w:num>
  <w:num w:numId="11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hideSpellingErrors/>
  <w:hideGrammaticalError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kFAELQP/4tAAAA"/>
  </w:docVars>
  <w:rsids>
    <w:rsidRoot w:val="001171FA"/>
    <w:rsid w:val="0000083D"/>
    <w:rsid w:val="0000173F"/>
    <w:rsid w:val="000036D4"/>
    <w:rsid w:val="00003B1D"/>
    <w:rsid w:val="000053F0"/>
    <w:rsid w:val="00005935"/>
    <w:rsid w:val="00005C1F"/>
    <w:rsid w:val="00005E8C"/>
    <w:rsid w:val="000065BD"/>
    <w:rsid w:val="000066EA"/>
    <w:rsid w:val="00006915"/>
    <w:rsid w:val="0000698D"/>
    <w:rsid w:val="00006FB2"/>
    <w:rsid w:val="00007981"/>
    <w:rsid w:val="00007B2A"/>
    <w:rsid w:val="000102E6"/>
    <w:rsid w:val="00010A35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41F2"/>
    <w:rsid w:val="000549BF"/>
    <w:rsid w:val="00055630"/>
    <w:rsid w:val="0005599A"/>
    <w:rsid w:val="00055C3F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1ABF"/>
    <w:rsid w:val="000721AF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77C62"/>
    <w:rsid w:val="00080133"/>
    <w:rsid w:val="00080434"/>
    <w:rsid w:val="000809F2"/>
    <w:rsid w:val="00080CB9"/>
    <w:rsid w:val="00081326"/>
    <w:rsid w:val="0008292C"/>
    <w:rsid w:val="00083360"/>
    <w:rsid w:val="000849B4"/>
    <w:rsid w:val="00084D7C"/>
    <w:rsid w:val="0008510F"/>
    <w:rsid w:val="0008671B"/>
    <w:rsid w:val="00086F58"/>
    <w:rsid w:val="000870EB"/>
    <w:rsid w:val="000909E4"/>
    <w:rsid w:val="00090E02"/>
    <w:rsid w:val="0009367E"/>
    <w:rsid w:val="0009389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C47"/>
    <w:rsid w:val="000A0D87"/>
    <w:rsid w:val="000A116F"/>
    <w:rsid w:val="000A227B"/>
    <w:rsid w:val="000A2678"/>
    <w:rsid w:val="000A3154"/>
    <w:rsid w:val="000A447B"/>
    <w:rsid w:val="000A52D2"/>
    <w:rsid w:val="000A63FA"/>
    <w:rsid w:val="000A6A66"/>
    <w:rsid w:val="000A6E74"/>
    <w:rsid w:val="000A75E3"/>
    <w:rsid w:val="000B15B8"/>
    <w:rsid w:val="000B17F6"/>
    <w:rsid w:val="000B1964"/>
    <w:rsid w:val="000B2503"/>
    <w:rsid w:val="000B26BE"/>
    <w:rsid w:val="000B3655"/>
    <w:rsid w:val="000B36F2"/>
    <w:rsid w:val="000B3E6D"/>
    <w:rsid w:val="000B4AFE"/>
    <w:rsid w:val="000B55B1"/>
    <w:rsid w:val="000B7771"/>
    <w:rsid w:val="000B799B"/>
    <w:rsid w:val="000C15D6"/>
    <w:rsid w:val="000C17C6"/>
    <w:rsid w:val="000C1B7F"/>
    <w:rsid w:val="000C62E1"/>
    <w:rsid w:val="000C71C8"/>
    <w:rsid w:val="000C72DB"/>
    <w:rsid w:val="000C7595"/>
    <w:rsid w:val="000D0030"/>
    <w:rsid w:val="000D0D95"/>
    <w:rsid w:val="000D1C1B"/>
    <w:rsid w:val="000D28A2"/>
    <w:rsid w:val="000D3113"/>
    <w:rsid w:val="000D39B2"/>
    <w:rsid w:val="000D4C31"/>
    <w:rsid w:val="000D563E"/>
    <w:rsid w:val="000D5DCF"/>
    <w:rsid w:val="000D6874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6274"/>
    <w:rsid w:val="000F665D"/>
    <w:rsid w:val="000F696C"/>
    <w:rsid w:val="000F6B9B"/>
    <w:rsid w:val="000F6E61"/>
    <w:rsid w:val="00100413"/>
    <w:rsid w:val="001004C5"/>
    <w:rsid w:val="0010061A"/>
    <w:rsid w:val="00100CD7"/>
    <w:rsid w:val="0010118F"/>
    <w:rsid w:val="00102CA3"/>
    <w:rsid w:val="00103E79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5BB4"/>
    <w:rsid w:val="001171FA"/>
    <w:rsid w:val="001176E5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596B"/>
    <w:rsid w:val="00125A06"/>
    <w:rsid w:val="001266AB"/>
    <w:rsid w:val="00126C25"/>
    <w:rsid w:val="00126E69"/>
    <w:rsid w:val="00127C4C"/>
    <w:rsid w:val="00130DBB"/>
    <w:rsid w:val="0013116E"/>
    <w:rsid w:val="00131E37"/>
    <w:rsid w:val="00131EB3"/>
    <w:rsid w:val="00131F78"/>
    <w:rsid w:val="00132135"/>
    <w:rsid w:val="00134809"/>
    <w:rsid w:val="00134D2C"/>
    <w:rsid w:val="0013597C"/>
    <w:rsid w:val="00135CF7"/>
    <w:rsid w:val="00137B00"/>
    <w:rsid w:val="00140686"/>
    <w:rsid w:val="00140C88"/>
    <w:rsid w:val="00140E41"/>
    <w:rsid w:val="00141799"/>
    <w:rsid w:val="001422FC"/>
    <w:rsid w:val="0014373C"/>
    <w:rsid w:val="00143979"/>
    <w:rsid w:val="001442AB"/>
    <w:rsid w:val="00144C5C"/>
    <w:rsid w:val="00145678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050E"/>
    <w:rsid w:val="001547D0"/>
    <w:rsid w:val="001566ED"/>
    <w:rsid w:val="00156CE1"/>
    <w:rsid w:val="00157B92"/>
    <w:rsid w:val="0016087F"/>
    <w:rsid w:val="00160A4A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67358"/>
    <w:rsid w:val="001674FE"/>
    <w:rsid w:val="001700D6"/>
    <w:rsid w:val="0017048E"/>
    <w:rsid w:val="0017191C"/>
    <w:rsid w:val="00171BC5"/>
    <w:rsid w:val="001720B8"/>
    <w:rsid w:val="00172E89"/>
    <w:rsid w:val="001741D2"/>
    <w:rsid w:val="0017611B"/>
    <w:rsid w:val="00177ACA"/>
    <w:rsid w:val="00180586"/>
    <w:rsid w:val="00181F52"/>
    <w:rsid w:val="001829BB"/>
    <w:rsid w:val="00182C2C"/>
    <w:rsid w:val="00183372"/>
    <w:rsid w:val="001839C8"/>
    <w:rsid w:val="00183F83"/>
    <w:rsid w:val="00186585"/>
    <w:rsid w:val="00187056"/>
    <w:rsid w:val="00187F2E"/>
    <w:rsid w:val="0019037B"/>
    <w:rsid w:val="00190F35"/>
    <w:rsid w:val="0019112E"/>
    <w:rsid w:val="001916DB"/>
    <w:rsid w:val="00191CCE"/>
    <w:rsid w:val="00192F30"/>
    <w:rsid w:val="001941DA"/>
    <w:rsid w:val="00194491"/>
    <w:rsid w:val="0019580A"/>
    <w:rsid w:val="0019622E"/>
    <w:rsid w:val="00196F70"/>
    <w:rsid w:val="0019728E"/>
    <w:rsid w:val="0019793F"/>
    <w:rsid w:val="00197ABE"/>
    <w:rsid w:val="001A0FAC"/>
    <w:rsid w:val="001A1300"/>
    <w:rsid w:val="001A241C"/>
    <w:rsid w:val="001A2A07"/>
    <w:rsid w:val="001A2BC9"/>
    <w:rsid w:val="001A4420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2D17"/>
    <w:rsid w:val="001B3C3A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5E1B"/>
    <w:rsid w:val="001C6B36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33D"/>
    <w:rsid w:val="001D74EA"/>
    <w:rsid w:val="001D7D7F"/>
    <w:rsid w:val="001E015F"/>
    <w:rsid w:val="001E02A6"/>
    <w:rsid w:val="001E0541"/>
    <w:rsid w:val="001E1C95"/>
    <w:rsid w:val="001E2C58"/>
    <w:rsid w:val="001E455F"/>
    <w:rsid w:val="001E5FBD"/>
    <w:rsid w:val="001E5FEF"/>
    <w:rsid w:val="001E6A2E"/>
    <w:rsid w:val="001E6CE0"/>
    <w:rsid w:val="001E70DA"/>
    <w:rsid w:val="001E7157"/>
    <w:rsid w:val="001F01CC"/>
    <w:rsid w:val="001F0A72"/>
    <w:rsid w:val="001F1267"/>
    <w:rsid w:val="001F20DB"/>
    <w:rsid w:val="001F2F4F"/>
    <w:rsid w:val="001F304D"/>
    <w:rsid w:val="001F3ECB"/>
    <w:rsid w:val="001F43E9"/>
    <w:rsid w:val="001F456C"/>
    <w:rsid w:val="001F522B"/>
    <w:rsid w:val="001F5510"/>
    <w:rsid w:val="001F5828"/>
    <w:rsid w:val="001F5CC3"/>
    <w:rsid w:val="001F5F98"/>
    <w:rsid w:val="001F625A"/>
    <w:rsid w:val="001F7713"/>
    <w:rsid w:val="00201CD0"/>
    <w:rsid w:val="00201E10"/>
    <w:rsid w:val="00203A77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3F9A"/>
    <w:rsid w:val="00214189"/>
    <w:rsid w:val="0021482E"/>
    <w:rsid w:val="002158B5"/>
    <w:rsid w:val="00215C7B"/>
    <w:rsid w:val="0021616E"/>
    <w:rsid w:val="002205B8"/>
    <w:rsid w:val="002213D8"/>
    <w:rsid w:val="00224367"/>
    <w:rsid w:val="002257C9"/>
    <w:rsid w:val="00225A56"/>
    <w:rsid w:val="00226C62"/>
    <w:rsid w:val="00226D3C"/>
    <w:rsid w:val="0022773F"/>
    <w:rsid w:val="0023028C"/>
    <w:rsid w:val="0023059B"/>
    <w:rsid w:val="00230E58"/>
    <w:rsid w:val="002320A6"/>
    <w:rsid w:val="00233D0E"/>
    <w:rsid w:val="002341AB"/>
    <w:rsid w:val="00234BF9"/>
    <w:rsid w:val="00234DFB"/>
    <w:rsid w:val="00235F7B"/>
    <w:rsid w:val="00236A2A"/>
    <w:rsid w:val="00237561"/>
    <w:rsid w:val="002376E6"/>
    <w:rsid w:val="0024041D"/>
    <w:rsid w:val="00240ED9"/>
    <w:rsid w:val="0024168C"/>
    <w:rsid w:val="00241772"/>
    <w:rsid w:val="0024187F"/>
    <w:rsid w:val="00241A94"/>
    <w:rsid w:val="00241F9E"/>
    <w:rsid w:val="00243353"/>
    <w:rsid w:val="00243A09"/>
    <w:rsid w:val="002448AE"/>
    <w:rsid w:val="002462B8"/>
    <w:rsid w:val="002465A1"/>
    <w:rsid w:val="002476C5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68B"/>
    <w:rsid w:val="00261A52"/>
    <w:rsid w:val="0026340D"/>
    <w:rsid w:val="00263AF5"/>
    <w:rsid w:val="00264E44"/>
    <w:rsid w:val="00266BD1"/>
    <w:rsid w:val="00267630"/>
    <w:rsid w:val="00267681"/>
    <w:rsid w:val="0027093D"/>
    <w:rsid w:val="002711FE"/>
    <w:rsid w:val="00271E9F"/>
    <w:rsid w:val="00272E1E"/>
    <w:rsid w:val="00273745"/>
    <w:rsid w:val="00273781"/>
    <w:rsid w:val="00273AAA"/>
    <w:rsid w:val="00273E52"/>
    <w:rsid w:val="00274872"/>
    <w:rsid w:val="0027681A"/>
    <w:rsid w:val="0028194D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70D"/>
    <w:rsid w:val="00286F92"/>
    <w:rsid w:val="002900EE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5E0"/>
    <w:rsid w:val="002977ED"/>
    <w:rsid w:val="002A00E7"/>
    <w:rsid w:val="002A058F"/>
    <w:rsid w:val="002A10E3"/>
    <w:rsid w:val="002A2518"/>
    <w:rsid w:val="002A2DD0"/>
    <w:rsid w:val="002A2ED2"/>
    <w:rsid w:val="002A396A"/>
    <w:rsid w:val="002A3BBA"/>
    <w:rsid w:val="002A3D65"/>
    <w:rsid w:val="002A4B6E"/>
    <w:rsid w:val="002A5400"/>
    <w:rsid w:val="002A5BC9"/>
    <w:rsid w:val="002A70CD"/>
    <w:rsid w:val="002B2584"/>
    <w:rsid w:val="002B2632"/>
    <w:rsid w:val="002B27D0"/>
    <w:rsid w:val="002B2D20"/>
    <w:rsid w:val="002B38C9"/>
    <w:rsid w:val="002B3AD2"/>
    <w:rsid w:val="002B3CF4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516B"/>
    <w:rsid w:val="002C64AC"/>
    <w:rsid w:val="002C6EB9"/>
    <w:rsid w:val="002D1024"/>
    <w:rsid w:val="002D2149"/>
    <w:rsid w:val="002D2EC5"/>
    <w:rsid w:val="002D3290"/>
    <w:rsid w:val="002D32BD"/>
    <w:rsid w:val="002D41FF"/>
    <w:rsid w:val="002D4249"/>
    <w:rsid w:val="002D46F5"/>
    <w:rsid w:val="002D4D9C"/>
    <w:rsid w:val="002D58FC"/>
    <w:rsid w:val="002D5FB2"/>
    <w:rsid w:val="002D6E17"/>
    <w:rsid w:val="002D74DD"/>
    <w:rsid w:val="002E0815"/>
    <w:rsid w:val="002E0FAB"/>
    <w:rsid w:val="002E127B"/>
    <w:rsid w:val="002E1C22"/>
    <w:rsid w:val="002E1DCD"/>
    <w:rsid w:val="002E445A"/>
    <w:rsid w:val="002E51F5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2325"/>
    <w:rsid w:val="002F2ADC"/>
    <w:rsid w:val="002F304F"/>
    <w:rsid w:val="002F42A0"/>
    <w:rsid w:val="002F4599"/>
    <w:rsid w:val="002F5748"/>
    <w:rsid w:val="002F6BB2"/>
    <w:rsid w:val="002F7658"/>
    <w:rsid w:val="00300E47"/>
    <w:rsid w:val="00301C60"/>
    <w:rsid w:val="0030355D"/>
    <w:rsid w:val="00304A17"/>
    <w:rsid w:val="00304C32"/>
    <w:rsid w:val="003058C2"/>
    <w:rsid w:val="00306197"/>
    <w:rsid w:val="0030668F"/>
    <w:rsid w:val="0030692C"/>
    <w:rsid w:val="00307252"/>
    <w:rsid w:val="00307A99"/>
    <w:rsid w:val="00310175"/>
    <w:rsid w:val="00310618"/>
    <w:rsid w:val="00310D20"/>
    <w:rsid w:val="00310FAB"/>
    <w:rsid w:val="00311B47"/>
    <w:rsid w:val="003137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5C95"/>
    <w:rsid w:val="00326298"/>
    <w:rsid w:val="00326606"/>
    <w:rsid w:val="0033016D"/>
    <w:rsid w:val="0033172A"/>
    <w:rsid w:val="00332E03"/>
    <w:rsid w:val="00332F4E"/>
    <w:rsid w:val="0033483E"/>
    <w:rsid w:val="00335351"/>
    <w:rsid w:val="003357C3"/>
    <w:rsid w:val="00335821"/>
    <w:rsid w:val="00337F67"/>
    <w:rsid w:val="00340FC8"/>
    <w:rsid w:val="00342048"/>
    <w:rsid w:val="00342420"/>
    <w:rsid w:val="00342620"/>
    <w:rsid w:val="003438FD"/>
    <w:rsid w:val="00344572"/>
    <w:rsid w:val="003447BF"/>
    <w:rsid w:val="00346A79"/>
    <w:rsid w:val="00346A88"/>
    <w:rsid w:val="003472F1"/>
    <w:rsid w:val="00347ABC"/>
    <w:rsid w:val="003516B2"/>
    <w:rsid w:val="00351A82"/>
    <w:rsid w:val="00352FC1"/>
    <w:rsid w:val="00354205"/>
    <w:rsid w:val="00354815"/>
    <w:rsid w:val="00354F67"/>
    <w:rsid w:val="00355667"/>
    <w:rsid w:val="00356BD8"/>
    <w:rsid w:val="00356E8D"/>
    <w:rsid w:val="003573E5"/>
    <w:rsid w:val="00357B1B"/>
    <w:rsid w:val="00357C0E"/>
    <w:rsid w:val="00360587"/>
    <w:rsid w:val="00361888"/>
    <w:rsid w:val="00361EAC"/>
    <w:rsid w:val="0036401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90F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024F"/>
    <w:rsid w:val="003B0D27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B769D"/>
    <w:rsid w:val="003B79CD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C93"/>
    <w:rsid w:val="003C7DAD"/>
    <w:rsid w:val="003D0169"/>
    <w:rsid w:val="003D0820"/>
    <w:rsid w:val="003D0A01"/>
    <w:rsid w:val="003D0CBC"/>
    <w:rsid w:val="003D10EF"/>
    <w:rsid w:val="003D128D"/>
    <w:rsid w:val="003D12C2"/>
    <w:rsid w:val="003D3DDE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F90"/>
    <w:rsid w:val="003E4FE9"/>
    <w:rsid w:val="003E50CE"/>
    <w:rsid w:val="003E5A6E"/>
    <w:rsid w:val="003E5C37"/>
    <w:rsid w:val="003E5FD7"/>
    <w:rsid w:val="003E66E2"/>
    <w:rsid w:val="003E6796"/>
    <w:rsid w:val="003E75B9"/>
    <w:rsid w:val="003E7858"/>
    <w:rsid w:val="003F01F3"/>
    <w:rsid w:val="003F0A97"/>
    <w:rsid w:val="003F1046"/>
    <w:rsid w:val="003F2199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7B1"/>
    <w:rsid w:val="003F4E31"/>
    <w:rsid w:val="003F5EE4"/>
    <w:rsid w:val="003F615E"/>
    <w:rsid w:val="003F7499"/>
    <w:rsid w:val="00400771"/>
    <w:rsid w:val="00400867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29C2"/>
    <w:rsid w:val="00413C49"/>
    <w:rsid w:val="004142DB"/>
    <w:rsid w:val="00416016"/>
    <w:rsid w:val="00417100"/>
    <w:rsid w:val="00417E7D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55FE"/>
    <w:rsid w:val="00435C7E"/>
    <w:rsid w:val="00436F97"/>
    <w:rsid w:val="00440855"/>
    <w:rsid w:val="00440ABC"/>
    <w:rsid w:val="00441BB7"/>
    <w:rsid w:val="00442151"/>
    <w:rsid w:val="0044291D"/>
    <w:rsid w:val="00444B72"/>
    <w:rsid w:val="004450F0"/>
    <w:rsid w:val="004479C8"/>
    <w:rsid w:val="00447C26"/>
    <w:rsid w:val="00447F71"/>
    <w:rsid w:val="00451619"/>
    <w:rsid w:val="00452E29"/>
    <w:rsid w:val="00453429"/>
    <w:rsid w:val="0045468A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7A31"/>
    <w:rsid w:val="004702C3"/>
    <w:rsid w:val="004709B5"/>
    <w:rsid w:val="004730B7"/>
    <w:rsid w:val="00473A6B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365"/>
    <w:rsid w:val="00485B25"/>
    <w:rsid w:val="0049218E"/>
    <w:rsid w:val="00492640"/>
    <w:rsid w:val="00492EA4"/>
    <w:rsid w:val="00494285"/>
    <w:rsid w:val="00494941"/>
    <w:rsid w:val="004961B0"/>
    <w:rsid w:val="004A06BF"/>
    <w:rsid w:val="004A16CD"/>
    <w:rsid w:val="004A3660"/>
    <w:rsid w:val="004A3738"/>
    <w:rsid w:val="004A61DC"/>
    <w:rsid w:val="004B0607"/>
    <w:rsid w:val="004B0A42"/>
    <w:rsid w:val="004B1DC5"/>
    <w:rsid w:val="004B2651"/>
    <w:rsid w:val="004B30AF"/>
    <w:rsid w:val="004B338D"/>
    <w:rsid w:val="004B49AE"/>
    <w:rsid w:val="004B53BD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56BA"/>
    <w:rsid w:val="004C5B79"/>
    <w:rsid w:val="004C6282"/>
    <w:rsid w:val="004C67B1"/>
    <w:rsid w:val="004C6B62"/>
    <w:rsid w:val="004C6C80"/>
    <w:rsid w:val="004C774E"/>
    <w:rsid w:val="004C7894"/>
    <w:rsid w:val="004D02AA"/>
    <w:rsid w:val="004D09B8"/>
    <w:rsid w:val="004D0AE5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496"/>
    <w:rsid w:val="004D5B43"/>
    <w:rsid w:val="004D5CF9"/>
    <w:rsid w:val="004D633B"/>
    <w:rsid w:val="004D7382"/>
    <w:rsid w:val="004D7B68"/>
    <w:rsid w:val="004D7D4B"/>
    <w:rsid w:val="004E1244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0CA"/>
    <w:rsid w:val="004F06A1"/>
    <w:rsid w:val="004F2245"/>
    <w:rsid w:val="004F29BB"/>
    <w:rsid w:val="004F2B4C"/>
    <w:rsid w:val="004F30D3"/>
    <w:rsid w:val="004F3447"/>
    <w:rsid w:val="004F6157"/>
    <w:rsid w:val="004F6FBE"/>
    <w:rsid w:val="004F75F7"/>
    <w:rsid w:val="00501342"/>
    <w:rsid w:val="005025F0"/>
    <w:rsid w:val="0050315E"/>
    <w:rsid w:val="005066DA"/>
    <w:rsid w:val="00507B49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2492"/>
    <w:rsid w:val="00522BDE"/>
    <w:rsid w:val="00522EC8"/>
    <w:rsid w:val="0052318B"/>
    <w:rsid w:val="00523549"/>
    <w:rsid w:val="00523ED6"/>
    <w:rsid w:val="0052422B"/>
    <w:rsid w:val="00525145"/>
    <w:rsid w:val="0052543C"/>
    <w:rsid w:val="005265E7"/>
    <w:rsid w:val="005268E8"/>
    <w:rsid w:val="00526F20"/>
    <w:rsid w:val="00527394"/>
    <w:rsid w:val="00527824"/>
    <w:rsid w:val="00527830"/>
    <w:rsid w:val="005312B0"/>
    <w:rsid w:val="00531BAB"/>
    <w:rsid w:val="005322A6"/>
    <w:rsid w:val="0053485F"/>
    <w:rsid w:val="00535D0D"/>
    <w:rsid w:val="00535DD3"/>
    <w:rsid w:val="00536126"/>
    <w:rsid w:val="00537F73"/>
    <w:rsid w:val="005406F0"/>
    <w:rsid w:val="00541579"/>
    <w:rsid w:val="00541F2D"/>
    <w:rsid w:val="005420FF"/>
    <w:rsid w:val="00543075"/>
    <w:rsid w:val="00546305"/>
    <w:rsid w:val="00546CB2"/>
    <w:rsid w:val="005474B2"/>
    <w:rsid w:val="00547714"/>
    <w:rsid w:val="005500D6"/>
    <w:rsid w:val="0055020F"/>
    <w:rsid w:val="005503D6"/>
    <w:rsid w:val="005514CA"/>
    <w:rsid w:val="00552247"/>
    <w:rsid w:val="00552F63"/>
    <w:rsid w:val="00554ECC"/>
    <w:rsid w:val="005554F3"/>
    <w:rsid w:val="00555608"/>
    <w:rsid w:val="005557B6"/>
    <w:rsid w:val="00556545"/>
    <w:rsid w:val="00556BCF"/>
    <w:rsid w:val="00561877"/>
    <w:rsid w:val="00561B44"/>
    <w:rsid w:val="00562C85"/>
    <w:rsid w:val="00562FF9"/>
    <w:rsid w:val="0056318B"/>
    <w:rsid w:val="00563CAF"/>
    <w:rsid w:val="00565E01"/>
    <w:rsid w:val="0056645E"/>
    <w:rsid w:val="005665E8"/>
    <w:rsid w:val="00566A81"/>
    <w:rsid w:val="005671F4"/>
    <w:rsid w:val="005675E4"/>
    <w:rsid w:val="005678CA"/>
    <w:rsid w:val="00567B13"/>
    <w:rsid w:val="005700D6"/>
    <w:rsid w:val="005739B5"/>
    <w:rsid w:val="00573E9A"/>
    <w:rsid w:val="005746F4"/>
    <w:rsid w:val="00574B24"/>
    <w:rsid w:val="005763A9"/>
    <w:rsid w:val="00577E77"/>
    <w:rsid w:val="005801FB"/>
    <w:rsid w:val="00584093"/>
    <w:rsid w:val="0058431D"/>
    <w:rsid w:val="00585052"/>
    <w:rsid w:val="00585859"/>
    <w:rsid w:val="00585F9D"/>
    <w:rsid w:val="0058657D"/>
    <w:rsid w:val="00587FFD"/>
    <w:rsid w:val="00590461"/>
    <w:rsid w:val="005914D9"/>
    <w:rsid w:val="00591650"/>
    <w:rsid w:val="0059339D"/>
    <w:rsid w:val="00594692"/>
    <w:rsid w:val="00594A62"/>
    <w:rsid w:val="00594AE6"/>
    <w:rsid w:val="0059549F"/>
    <w:rsid w:val="00595C6B"/>
    <w:rsid w:val="00596B0D"/>
    <w:rsid w:val="005978B2"/>
    <w:rsid w:val="005A043D"/>
    <w:rsid w:val="005A1A74"/>
    <w:rsid w:val="005A217B"/>
    <w:rsid w:val="005A3BD2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1921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282D"/>
    <w:rsid w:val="005C3093"/>
    <w:rsid w:val="005C3632"/>
    <w:rsid w:val="005C3E5D"/>
    <w:rsid w:val="005C429C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3"/>
    <w:rsid w:val="005D571D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3251"/>
    <w:rsid w:val="005E449D"/>
    <w:rsid w:val="005E5619"/>
    <w:rsid w:val="005E7EFD"/>
    <w:rsid w:val="005E7F9C"/>
    <w:rsid w:val="005F1C17"/>
    <w:rsid w:val="005F2232"/>
    <w:rsid w:val="005F4ACA"/>
    <w:rsid w:val="005F4AE4"/>
    <w:rsid w:val="005F57EC"/>
    <w:rsid w:val="005F7CAB"/>
    <w:rsid w:val="00600939"/>
    <w:rsid w:val="006023F6"/>
    <w:rsid w:val="006024B3"/>
    <w:rsid w:val="00602BB4"/>
    <w:rsid w:val="00603094"/>
    <w:rsid w:val="00606790"/>
    <w:rsid w:val="00606E40"/>
    <w:rsid w:val="00607BE5"/>
    <w:rsid w:val="0061001D"/>
    <w:rsid w:val="00610BCA"/>
    <w:rsid w:val="00610FD0"/>
    <w:rsid w:val="00612FCC"/>
    <w:rsid w:val="00615CAC"/>
    <w:rsid w:val="006166A8"/>
    <w:rsid w:val="0061698E"/>
    <w:rsid w:val="00616EF3"/>
    <w:rsid w:val="006173F6"/>
    <w:rsid w:val="0061749B"/>
    <w:rsid w:val="006204E9"/>
    <w:rsid w:val="00620C85"/>
    <w:rsid w:val="00620E9E"/>
    <w:rsid w:val="00621498"/>
    <w:rsid w:val="0062283B"/>
    <w:rsid w:val="00622C87"/>
    <w:rsid w:val="00622DB2"/>
    <w:rsid w:val="00622DBC"/>
    <w:rsid w:val="00622EC0"/>
    <w:rsid w:val="006235B4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13FF"/>
    <w:rsid w:val="00634297"/>
    <w:rsid w:val="00634C83"/>
    <w:rsid w:val="00635E0A"/>
    <w:rsid w:val="00636157"/>
    <w:rsid w:val="00636788"/>
    <w:rsid w:val="0063708D"/>
    <w:rsid w:val="0064053D"/>
    <w:rsid w:val="00640C24"/>
    <w:rsid w:val="006413A4"/>
    <w:rsid w:val="00643914"/>
    <w:rsid w:val="00643F87"/>
    <w:rsid w:val="00644ABF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64D"/>
    <w:rsid w:val="00654D66"/>
    <w:rsid w:val="00657796"/>
    <w:rsid w:val="006601D9"/>
    <w:rsid w:val="00662107"/>
    <w:rsid w:val="00665775"/>
    <w:rsid w:val="00665B67"/>
    <w:rsid w:val="00665D32"/>
    <w:rsid w:val="006662F5"/>
    <w:rsid w:val="006677C3"/>
    <w:rsid w:val="006717D7"/>
    <w:rsid w:val="0067203F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3296"/>
    <w:rsid w:val="006833AA"/>
    <w:rsid w:val="006836E6"/>
    <w:rsid w:val="00683CAB"/>
    <w:rsid w:val="00684790"/>
    <w:rsid w:val="00684DF9"/>
    <w:rsid w:val="00685C8A"/>
    <w:rsid w:val="00685E1A"/>
    <w:rsid w:val="00685F5B"/>
    <w:rsid w:val="006903D2"/>
    <w:rsid w:val="006907A9"/>
    <w:rsid w:val="00691220"/>
    <w:rsid w:val="006931B0"/>
    <w:rsid w:val="0069435A"/>
    <w:rsid w:val="00695164"/>
    <w:rsid w:val="006975AB"/>
    <w:rsid w:val="006A05A9"/>
    <w:rsid w:val="006A0788"/>
    <w:rsid w:val="006A231A"/>
    <w:rsid w:val="006A236A"/>
    <w:rsid w:val="006A2A20"/>
    <w:rsid w:val="006A2B3B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7EF"/>
    <w:rsid w:val="006A7F77"/>
    <w:rsid w:val="006B1090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772C"/>
    <w:rsid w:val="006C7FA1"/>
    <w:rsid w:val="006D032D"/>
    <w:rsid w:val="006D072F"/>
    <w:rsid w:val="006D0F50"/>
    <w:rsid w:val="006D14C8"/>
    <w:rsid w:val="006D1583"/>
    <w:rsid w:val="006D2C38"/>
    <w:rsid w:val="006D3745"/>
    <w:rsid w:val="006D3962"/>
    <w:rsid w:val="006D3EAD"/>
    <w:rsid w:val="006D3F24"/>
    <w:rsid w:val="006D601D"/>
    <w:rsid w:val="006D7638"/>
    <w:rsid w:val="006E0B58"/>
    <w:rsid w:val="006E0C4D"/>
    <w:rsid w:val="006E12C1"/>
    <w:rsid w:val="006E1F13"/>
    <w:rsid w:val="006E2AB7"/>
    <w:rsid w:val="006E3D8E"/>
    <w:rsid w:val="006E3E1A"/>
    <w:rsid w:val="006E44D5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250C"/>
    <w:rsid w:val="006F40E8"/>
    <w:rsid w:val="006F415A"/>
    <w:rsid w:val="006F4583"/>
    <w:rsid w:val="006F4FFE"/>
    <w:rsid w:val="006F6DED"/>
    <w:rsid w:val="006F6F46"/>
    <w:rsid w:val="006F70F5"/>
    <w:rsid w:val="006F750C"/>
    <w:rsid w:val="006F7562"/>
    <w:rsid w:val="00700A2E"/>
    <w:rsid w:val="0070110D"/>
    <w:rsid w:val="0070143E"/>
    <w:rsid w:val="00701B56"/>
    <w:rsid w:val="007022B4"/>
    <w:rsid w:val="007043CE"/>
    <w:rsid w:val="007060E3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7768"/>
    <w:rsid w:val="00720FB0"/>
    <w:rsid w:val="00723748"/>
    <w:rsid w:val="0072442F"/>
    <w:rsid w:val="00724583"/>
    <w:rsid w:val="007249CF"/>
    <w:rsid w:val="00724CB9"/>
    <w:rsid w:val="00726001"/>
    <w:rsid w:val="00726CEF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6988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1"/>
    <w:rsid w:val="00750216"/>
    <w:rsid w:val="007520D6"/>
    <w:rsid w:val="00752799"/>
    <w:rsid w:val="00752AC2"/>
    <w:rsid w:val="00753FE6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0982"/>
    <w:rsid w:val="00771E97"/>
    <w:rsid w:val="0077212C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859"/>
    <w:rsid w:val="00791FFC"/>
    <w:rsid w:val="0079273E"/>
    <w:rsid w:val="00794173"/>
    <w:rsid w:val="00794397"/>
    <w:rsid w:val="00794963"/>
    <w:rsid w:val="0079630A"/>
    <w:rsid w:val="00796E11"/>
    <w:rsid w:val="00797004"/>
    <w:rsid w:val="007971CF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6779"/>
    <w:rsid w:val="007A7530"/>
    <w:rsid w:val="007B0D1B"/>
    <w:rsid w:val="007B1256"/>
    <w:rsid w:val="007B2285"/>
    <w:rsid w:val="007B2329"/>
    <w:rsid w:val="007B2960"/>
    <w:rsid w:val="007B2FAC"/>
    <w:rsid w:val="007B30E2"/>
    <w:rsid w:val="007B35F4"/>
    <w:rsid w:val="007B461A"/>
    <w:rsid w:val="007C03D4"/>
    <w:rsid w:val="007C27CF"/>
    <w:rsid w:val="007C29F1"/>
    <w:rsid w:val="007C3FE5"/>
    <w:rsid w:val="007C45ED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CC0"/>
    <w:rsid w:val="007E628F"/>
    <w:rsid w:val="007F0711"/>
    <w:rsid w:val="007F090F"/>
    <w:rsid w:val="007F0ECF"/>
    <w:rsid w:val="007F113B"/>
    <w:rsid w:val="007F152C"/>
    <w:rsid w:val="007F1AAA"/>
    <w:rsid w:val="007F1C4F"/>
    <w:rsid w:val="007F1DC6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14F"/>
    <w:rsid w:val="00800781"/>
    <w:rsid w:val="008011D3"/>
    <w:rsid w:val="008011EC"/>
    <w:rsid w:val="008012A9"/>
    <w:rsid w:val="008014A4"/>
    <w:rsid w:val="00802752"/>
    <w:rsid w:val="00803C48"/>
    <w:rsid w:val="008041A0"/>
    <w:rsid w:val="00805988"/>
    <w:rsid w:val="00805C11"/>
    <w:rsid w:val="00805C46"/>
    <w:rsid w:val="0080624A"/>
    <w:rsid w:val="0080628D"/>
    <w:rsid w:val="008062F5"/>
    <w:rsid w:val="008078D0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53D"/>
    <w:rsid w:val="00813EF9"/>
    <w:rsid w:val="008141BE"/>
    <w:rsid w:val="00814D44"/>
    <w:rsid w:val="008160E8"/>
    <w:rsid w:val="0081637A"/>
    <w:rsid w:val="008207AD"/>
    <w:rsid w:val="0082080F"/>
    <w:rsid w:val="008217E5"/>
    <w:rsid w:val="0082354F"/>
    <w:rsid w:val="00823C8C"/>
    <w:rsid w:val="00823E4D"/>
    <w:rsid w:val="0082445F"/>
    <w:rsid w:val="008249FE"/>
    <w:rsid w:val="00827C4E"/>
    <w:rsid w:val="00830733"/>
    <w:rsid w:val="00830A56"/>
    <w:rsid w:val="00830E19"/>
    <w:rsid w:val="00832A75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11A0"/>
    <w:rsid w:val="008422BA"/>
    <w:rsid w:val="00843431"/>
    <w:rsid w:val="008446B1"/>
    <w:rsid w:val="00844D29"/>
    <w:rsid w:val="0084688F"/>
    <w:rsid w:val="00846B08"/>
    <w:rsid w:val="00847476"/>
    <w:rsid w:val="00850261"/>
    <w:rsid w:val="00851635"/>
    <w:rsid w:val="008516B4"/>
    <w:rsid w:val="008521D3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77024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DC5"/>
    <w:rsid w:val="00890154"/>
    <w:rsid w:val="0089029A"/>
    <w:rsid w:val="008909CB"/>
    <w:rsid w:val="00890CBC"/>
    <w:rsid w:val="0089144F"/>
    <w:rsid w:val="00891620"/>
    <w:rsid w:val="00891A9F"/>
    <w:rsid w:val="00892863"/>
    <w:rsid w:val="008928BB"/>
    <w:rsid w:val="00892EF1"/>
    <w:rsid w:val="0089303A"/>
    <w:rsid w:val="00894354"/>
    <w:rsid w:val="00894388"/>
    <w:rsid w:val="00895177"/>
    <w:rsid w:val="00895860"/>
    <w:rsid w:val="00895D94"/>
    <w:rsid w:val="00895EFE"/>
    <w:rsid w:val="0089639E"/>
    <w:rsid w:val="00896775"/>
    <w:rsid w:val="00896841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96A"/>
    <w:rsid w:val="008A6E03"/>
    <w:rsid w:val="008A7ADB"/>
    <w:rsid w:val="008B061E"/>
    <w:rsid w:val="008B086A"/>
    <w:rsid w:val="008B1145"/>
    <w:rsid w:val="008B1AF3"/>
    <w:rsid w:val="008B2307"/>
    <w:rsid w:val="008B242E"/>
    <w:rsid w:val="008B2ACB"/>
    <w:rsid w:val="008B2BE9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79B"/>
    <w:rsid w:val="008D2273"/>
    <w:rsid w:val="008D2EA1"/>
    <w:rsid w:val="008D2EC1"/>
    <w:rsid w:val="008D3001"/>
    <w:rsid w:val="008D40B0"/>
    <w:rsid w:val="008D4540"/>
    <w:rsid w:val="008D4ED3"/>
    <w:rsid w:val="008D53BF"/>
    <w:rsid w:val="008D6D66"/>
    <w:rsid w:val="008D6E4E"/>
    <w:rsid w:val="008D7F47"/>
    <w:rsid w:val="008E00E6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4F6"/>
    <w:rsid w:val="008F4CB1"/>
    <w:rsid w:val="008F5B29"/>
    <w:rsid w:val="008F5D41"/>
    <w:rsid w:val="008F6F4B"/>
    <w:rsid w:val="008F6F90"/>
    <w:rsid w:val="008F7E84"/>
    <w:rsid w:val="00901413"/>
    <w:rsid w:val="00901BF6"/>
    <w:rsid w:val="00903F72"/>
    <w:rsid w:val="00904362"/>
    <w:rsid w:val="00905E09"/>
    <w:rsid w:val="009063FF"/>
    <w:rsid w:val="00906D3A"/>
    <w:rsid w:val="00906EB9"/>
    <w:rsid w:val="00907415"/>
    <w:rsid w:val="009105A2"/>
    <w:rsid w:val="00910C04"/>
    <w:rsid w:val="009110BA"/>
    <w:rsid w:val="0091161F"/>
    <w:rsid w:val="0091225B"/>
    <w:rsid w:val="009122D2"/>
    <w:rsid w:val="00913D6D"/>
    <w:rsid w:val="009147E5"/>
    <w:rsid w:val="009148AC"/>
    <w:rsid w:val="009149FC"/>
    <w:rsid w:val="009167DB"/>
    <w:rsid w:val="00917030"/>
    <w:rsid w:val="009203DF"/>
    <w:rsid w:val="00920769"/>
    <w:rsid w:val="00921F7D"/>
    <w:rsid w:val="00922FC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5EE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318F"/>
    <w:rsid w:val="0095529F"/>
    <w:rsid w:val="00955EB3"/>
    <w:rsid w:val="0095643D"/>
    <w:rsid w:val="00960076"/>
    <w:rsid w:val="009614CF"/>
    <w:rsid w:val="00962C14"/>
    <w:rsid w:val="00962FEA"/>
    <w:rsid w:val="009633AA"/>
    <w:rsid w:val="00964903"/>
    <w:rsid w:val="009653A7"/>
    <w:rsid w:val="009654CC"/>
    <w:rsid w:val="00965A07"/>
    <w:rsid w:val="009668C6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87B18"/>
    <w:rsid w:val="009919E9"/>
    <w:rsid w:val="00993E17"/>
    <w:rsid w:val="009940BB"/>
    <w:rsid w:val="00995FEA"/>
    <w:rsid w:val="0099621F"/>
    <w:rsid w:val="00996A2E"/>
    <w:rsid w:val="00996F3A"/>
    <w:rsid w:val="00997D0B"/>
    <w:rsid w:val="009A127E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2B7B"/>
    <w:rsid w:val="009B379E"/>
    <w:rsid w:val="009B4228"/>
    <w:rsid w:val="009B4345"/>
    <w:rsid w:val="009B5077"/>
    <w:rsid w:val="009B5D7B"/>
    <w:rsid w:val="009B76B5"/>
    <w:rsid w:val="009B77F7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7A3"/>
    <w:rsid w:val="009C7DCA"/>
    <w:rsid w:val="009D12F8"/>
    <w:rsid w:val="009D14EE"/>
    <w:rsid w:val="009D1B3A"/>
    <w:rsid w:val="009D28AB"/>
    <w:rsid w:val="009D3563"/>
    <w:rsid w:val="009D379D"/>
    <w:rsid w:val="009D4A0D"/>
    <w:rsid w:val="009D4C4E"/>
    <w:rsid w:val="009D5ABF"/>
    <w:rsid w:val="009D742C"/>
    <w:rsid w:val="009E185F"/>
    <w:rsid w:val="009E31A6"/>
    <w:rsid w:val="009E32E8"/>
    <w:rsid w:val="009E391F"/>
    <w:rsid w:val="009E3E55"/>
    <w:rsid w:val="009E4451"/>
    <w:rsid w:val="009E4533"/>
    <w:rsid w:val="009E4EAC"/>
    <w:rsid w:val="009E5CEF"/>
    <w:rsid w:val="009E68BD"/>
    <w:rsid w:val="009E6F6F"/>
    <w:rsid w:val="009E7060"/>
    <w:rsid w:val="009E784C"/>
    <w:rsid w:val="009E7F07"/>
    <w:rsid w:val="009F1C09"/>
    <w:rsid w:val="009F1D03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4F6"/>
    <w:rsid w:val="00A03647"/>
    <w:rsid w:val="00A040FE"/>
    <w:rsid w:val="00A0436B"/>
    <w:rsid w:val="00A05B04"/>
    <w:rsid w:val="00A06437"/>
    <w:rsid w:val="00A066CC"/>
    <w:rsid w:val="00A075BE"/>
    <w:rsid w:val="00A10AF1"/>
    <w:rsid w:val="00A116EB"/>
    <w:rsid w:val="00A120DB"/>
    <w:rsid w:val="00A15802"/>
    <w:rsid w:val="00A16AF4"/>
    <w:rsid w:val="00A16BD6"/>
    <w:rsid w:val="00A205ED"/>
    <w:rsid w:val="00A2206C"/>
    <w:rsid w:val="00A22B9E"/>
    <w:rsid w:val="00A23DCB"/>
    <w:rsid w:val="00A256AC"/>
    <w:rsid w:val="00A258AA"/>
    <w:rsid w:val="00A25C11"/>
    <w:rsid w:val="00A30881"/>
    <w:rsid w:val="00A31785"/>
    <w:rsid w:val="00A3276F"/>
    <w:rsid w:val="00A32877"/>
    <w:rsid w:val="00A32B7D"/>
    <w:rsid w:val="00A330A4"/>
    <w:rsid w:val="00A33CC9"/>
    <w:rsid w:val="00A34DA3"/>
    <w:rsid w:val="00A35051"/>
    <w:rsid w:val="00A35349"/>
    <w:rsid w:val="00A36360"/>
    <w:rsid w:val="00A36D6F"/>
    <w:rsid w:val="00A3730E"/>
    <w:rsid w:val="00A37FBB"/>
    <w:rsid w:val="00A40B20"/>
    <w:rsid w:val="00A40F9B"/>
    <w:rsid w:val="00A41A93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546C"/>
    <w:rsid w:val="00A47253"/>
    <w:rsid w:val="00A4731A"/>
    <w:rsid w:val="00A47C21"/>
    <w:rsid w:val="00A52427"/>
    <w:rsid w:val="00A54680"/>
    <w:rsid w:val="00A5745A"/>
    <w:rsid w:val="00A60FFF"/>
    <w:rsid w:val="00A61C7A"/>
    <w:rsid w:val="00A62339"/>
    <w:rsid w:val="00A6261E"/>
    <w:rsid w:val="00A6329A"/>
    <w:rsid w:val="00A632AA"/>
    <w:rsid w:val="00A63B58"/>
    <w:rsid w:val="00A64644"/>
    <w:rsid w:val="00A6490F"/>
    <w:rsid w:val="00A64FF4"/>
    <w:rsid w:val="00A65F88"/>
    <w:rsid w:val="00A660C5"/>
    <w:rsid w:val="00A668EA"/>
    <w:rsid w:val="00A66A1C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02D"/>
    <w:rsid w:val="00A72354"/>
    <w:rsid w:val="00A72439"/>
    <w:rsid w:val="00A75B9D"/>
    <w:rsid w:val="00A77524"/>
    <w:rsid w:val="00A8007D"/>
    <w:rsid w:val="00A8024C"/>
    <w:rsid w:val="00A8040D"/>
    <w:rsid w:val="00A80D31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07E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4CDC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1D0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5AD4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D7D47"/>
    <w:rsid w:val="00AE02F9"/>
    <w:rsid w:val="00AE0D80"/>
    <w:rsid w:val="00AE1564"/>
    <w:rsid w:val="00AE1AC7"/>
    <w:rsid w:val="00AE1C01"/>
    <w:rsid w:val="00AE2D50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5150"/>
    <w:rsid w:val="00AF6280"/>
    <w:rsid w:val="00AF6920"/>
    <w:rsid w:val="00AF6ACD"/>
    <w:rsid w:val="00AF6B44"/>
    <w:rsid w:val="00AF729C"/>
    <w:rsid w:val="00AF7F15"/>
    <w:rsid w:val="00B0032A"/>
    <w:rsid w:val="00B01437"/>
    <w:rsid w:val="00B01A5A"/>
    <w:rsid w:val="00B01F05"/>
    <w:rsid w:val="00B026AC"/>
    <w:rsid w:val="00B03B0E"/>
    <w:rsid w:val="00B057FB"/>
    <w:rsid w:val="00B110FA"/>
    <w:rsid w:val="00B12589"/>
    <w:rsid w:val="00B14DA7"/>
    <w:rsid w:val="00B15B0A"/>
    <w:rsid w:val="00B16A83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07A"/>
    <w:rsid w:val="00B314C8"/>
    <w:rsid w:val="00B31A2A"/>
    <w:rsid w:val="00B342EE"/>
    <w:rsid w:val="00B34F14"/>
    <w:rsid w:val="00B358DB"/>
    <w:rsid w:val="00B35EA0"/>
    <w:rsid w:val="00B36512"/>
    <w:rsid w:val="00B36560"/>
    <w:rsid w:val="00B43137"/>
    <w:rsid w:val="00B44313"/>
    <w:rsid w:val="00B443DF"/>
    <w:rsid w:val="00B44875"/>
    <w:rsid w:val="00B45573"/>
    <w:rsid w:val="00B46423"/>
    <w:rsid w:val="00B4688C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11E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0187"/>
    <w:rsid w:val="00BA2760"/>
    <w:rsid w:val="00BA295F"/>
    <w:rsid w:val="00BA3032"/>
    <w:rsid w:val="00BA39CB"/>
    <w:rsid w:val="00BA4A52"/>
    <w:rsid w:val="00BA51DE"/>
    <w:rsid w:val="00BA747B"/>
    <w:rsid w:val="00BA771A"/>
    <w:rsid w:val="00BA7DD0"/>
    <w:rsid w:val="00BA7ED9"/>
    <w:rsid w:val="00BB26B7"/>
    <w:rsid w:val="00BB273E"/>
    <w:rsid w:val="00BB3B14"/>
    <w:rsid w:val="00BB4421"/>
    <w:rsid w:val="00BB45E0"/>
    <w:rsid w:val="00BB550D"/>
    <w:rsid w:val="00BB74F3"/>
    <w:rsid w:val="00BB79BD"/>
    <w:rsid w:val="00BB7DFE"/>
    <w:rsid w:val="00BC05AF"/>
    <w:rsid w:val="00BC0F2B"/>
    <w:rsid w:val="00BC14F0"/>
    <w:rsid w:val="00BC16EA"/>
    <w:rsid w:val="00BC1EF9"/>
    <w:rsid w:val="00BC22BE"/>
    <w:rsid w:val="00BC3EA4"/>
    <w:rsid w:val="00BC4D9B"/>
    <w:rsid w:val="00BC6BBB"/>
    <w:rsid w:val="00BD02EE"/>
    <w:rsid w:val="00BD1869"/>
    <w:rsid w:val="00BD2B6C"/>
    <w:rsid w:val="00BD3D6C"/>
    <w:rsid w:val="00BD4C77"/>
    <w:rsid w:val="00BD5A79"/>
    <w:rsid w:val="00BD623D"/>
    <w:rsid w:val="00BD684D"/>
    <w:rsid w:val="00BD6B6F"/>
    <w:rsid w:val="00BD7710"/>
    <w:rsid w:val="00BD7B76"/>
    <w:rsid w:val="00BE0447"/>
    <w:rsid w:val="00BE1740"/>
    <w:rsid w:val="00BE1C72"/>
    <w:rsid w:val="00BE1F28"/>
    <w:rsid w:val="00BE2327"/>
    <w:rsid w:val="00BE4E64"/>
    <w:rsid w:val="00BE6092"/>
    <w:rsid w:val="00BE6304"/>
    <w:rsid w:val="00BE67CA"/>
    <w:rsid w:val="00BE7707"/>
    <w:rsid w:val="00BF02F3"/>
    <w:rsid w:val="00BF1CF2"/>
    <w:rsid w:val="00BF1D46"/>
    <w:rsid w:val="00BF4117"/>
    <w:rsid w:val="00BF41BE"/>
    <w:rsid w:val="00BF4550"/>
    <w:rsid w:val="00BF6304"/>
    <w:rsid w:val="00BF796D"/>
    <w:rsid w:val="00BF7B1E"/>
    <w:rsid w:val="00BF7CA7"/>
    <w:rsid w:val="00BF7DE0"/>
    <w:rsid w:val="00C00F20"/>
    <w:rsid w:val="00C01311"/>
    <w:rsid w:val="00C047F8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1C01"/>
    <w:rsid w:val="00C12F70"/>
    <w:rsid w:val="00C13932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1BC0"/>
    <w:rsid w:val="00C220B7"/>
    <w:rsid w:val="00C22C32"/>
    <w:rsid w:val="00C237BA"/>
    <w:rsid w:val="00C23F9A"/>
    <w:rsid w:val="00C2536D"/>
    <w:rsid w:val="00C25924"/>
    <w:rsid w:val="00C25AD6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4CC8"/>
    <w:rsid w:val="00C3516A"/>
    <w:rsid w:val="00C3523D"/>
    <w:rsid w:val="00C35D0B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79B"/>
    <w:rsid w:val="00C52A64"/>
    <w:rsid w:val="00C52F69"/>
    <w:rsid w:val="00C53471"/>
    <w:rsid w:val="00C53B0C"/>
    <w:rsid w:val="00C53C3F"/>
    <w:rsid w:val="00C53DC8"/>
    <w:rsid w:val="00C54915"/>
    <w:rsid w:val="00C54FDE"/>
    <w:rsid w:val="00C56063"/>
    <w:rsid w:val="00C562F2"/>
    <w:rsid w:val="00C564C5"/>
    <w:rsid w:val="00C56AE9"/>
    <w:rsid w:val="00C56F66"/>
    <w:rsid w:val="00C57187"/>
    <w:rsid w:val="00C5787D"/>
    <w:rsid w:val="00C61592"/>
    <w:rsid w:val="00C6187C"/>
    <w:rsid w:val="00C61D8F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6B98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26FF"/>
    <w:rsid w:val="00C9365D"/>
    <w:rsid w:val="00C93AE2"/>
    <w:rsid w:val="00C944F1"/>
    <w:rsid w:val="00C9602F"/>
    <w:rsid w:val="00C96DED"/>
    <w:rsid w:val="00CA0134"/>
    <w:rsid w:val="00CA0390"/>
    <w:rsid w:val="00CA04D8"/>
    <w:rsid w:val="00CA1CF0"/>
    <w:rsid w:val="00CA233A"/>
    <w:rsid w:val="00CA26E8"/>
    <w:rsid w:val="00CA280F"/>
    <w:rsid w:val="00CA340A"/>
    <w:rsid w:val="00CA390E"/>
    <w:rsid w:val="00CA3B84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C7A"/>
    <w:rsid w:val="00CC125B"/>
    <w:rsid w:val="00CC1BF1"/>
    <w:rsid w:val="00CC25D8"/>
    <w:rsid w:val="00CC2671"/>
    <w:rsid w:val="00CC3698"/>
    <w:rsid w:val="00CC3A3C"/>
    <w:rsid w:val="00CC4136"/>
    <w:rsid w:val="00CC417F"/>
    <w:rsid w:val="00CC419A"/>
    <w:rsid w:val="00CC4B9D"/>
    <w:rsid w:val="00CC5AB1"/>
    <w:rsid w:val="00CC5F9E"/>
    <w:rsid w:val="00CC641B"/>
    <w:rsid w:val="00CC6B07"/>
    <w:rsid w:val="00CC736E"/>
    <w:rsid w:val="00CC7893"/>
    <w:rsid w:val="00CC7CD3"/>
    <w:rsid w:val="00CD07B0"/>
    <w:rsid w:val="00CD0965"/>
    <w:rsid w:val="00CD0AD0"/>
    <w:rsid w:val="00CD1ADB"/>
    <w:rsid w:val="00CD2E16"/>
    <w:rsid w:val="00CD33C4"/>
    <w:rsid w:val="00CD362B"/>
    <w:rsid w:val="00CD45B8"/>
    <w:rsid w:val="00CD4E32"/>
    <w:rsid w:val="00CD59CE"/>
    <w:rsid w:val="00CD641D"/>
    <w:rsid w:val="00CD6639"/>
    <w:rsid w:val="00CD777E"/>
    <w:rsid w:val="00CE0D2A"/>
    <w:rsid w:val="00CE1678"/>
    <w:rsid w:val="00CE1C46"/>
    <w:rsid w:val="00CE1E85"/>
    <w:rsid w:val="00CE2007"/>
    <w:rsid w:val="00CE3611"/>
    <w:rsid w:val="00CE39AB"/>
    <w:rsid w:val="00CE3E6A"/>
    <w:rsid w:val="00CE492A"/>
    <w:rsid w:val="00CE4D5A"/>
    <w:rsid w:val="00CE5F54"/>
    <w:rsid w:val="00CE6540"/>
    <w:rsid w:val="00CE6633"/>
    <w:rsid w:val="00CE7B4D"/>
    <w:rsid w:val="00CE7D6F"/>
    <w:rsid w:val="00CE7D99"/>
    <w:rsid w:val="00CE7E1C"/>
    <w:rsid w:val="00CF2690"/>
    <w:rsid w:val="00CF2A12"/>
    <w:rsid w:val="00CF4679"/>
    <w:rsid w:val="00CF475C"/>
    <w:rsid w:val="00CF511B"/>
    <w:rsid w:val="00CF52CC"/>
    <w:rsid w:val="00CF5875"/>
    <w:rsid w:val="00CF752D"/>
    <w:rsid w:val="00D00E71"/>
    <w:rsid w:val="00D00FC6"/>
    <w:rsid w:val="00D0113C"/>
    <w:rsid w:val="00D01F0E"/>
    <w:rsid w:val="00D031C8"/>
    <w:rsid w:val="00D033F9"/>
    <w:rsid w:val="00D04ECE"/>
    <w:rsid w:val="00D05063"/>
    <w:rsid w:val="00D053A7"/>
    <w:rsid w:val="00D0591E"/>
    <w:rsid w:val="00D05FB6"/>
    <w:rsid w:val="00D066DC"/>
    <w:rsid w:val="00D0769F"/>
    <w:rsid w:val="00D07D70"/>
    <w:rsid w:val="00D07E91"/>
    <w:rsid w:val="00D1005B"/>
    <w:rsid w:val="00D10300"/>
    <w:rsid w:val="00D115C7"/>
    <w:rsid w:val="00D13AE1"/>
    <w:rsid w:val="00D14705"/>
    <w:rsid w:val="00D16294"/>
    <w:rsid w:val="00D17124"/>
    <w:rsid w:val="00D20BF4"/>
    <w:rsid w:val="00D211DA"/>
    <w:rsid w:val="00D2178D"/>
    <w:rsid w:val="00D21831"/>
    <w:rsid w:val="00D21A40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0C01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4083"/>
    <w:rsid w:val="00D34C54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5AA"/>
    <w:rsid w:val="00D47B5C"/>
    <w:rsid w:val="00D47C1D"/>
    <w:rsid w:val="00D50DEC"/>
    <w:rsid w:val="00D51D25"/>
    <w:rsid w:val="00D52DDC"/>
    <w:rsid w:val="00D53617"/>
    <w:rsid w:val="00D541A5"/>
    <w:rsid w:val="00D54D39"/>
    <w:rsid w:val="00D550EE"/>
    <w:rsid w:val="00D579AF"/>
    <w:rsid w:val="00D57C04"/>
    <w:rsid w:val="00D57C91"/>
    <w:rsid w:val="00D61313"/>
    <w:rsid w:val="00D6146F"/>
    <w:rsid w:val="00D61789"/>
    <w:rsid w:val="00D62525"/>
    <w:rsid w:val="00D63A43"/>
    <w:rsid w:val="00D63AB8"/>
    <w:rsid w:val="00D63ED7"/>
    <w:rsid w:val="00D64A6F"/>
    <w:rsid w:val="00D64DA8"/>
    <w:rsid w:val="00D65F76"/>
    <w:rsid w:val="00D7044B"/>
    <w:rsid w:val="00D70704"/>
    <w:rsid w:val="00D7083A"/>
    <w:rsid w:val="00D71B35"/>
    <w:rsid w:val="00D71B36"/>
    <w:rsid w:val="00D71B72"/>
    <w:rsid w:val="00D72053"/>
    <w:rsid w:val="00D727D1"/>
    <w:rsid w:val="00D72BB7"/>
    <w:rsid w:val="00D73533"/>
    <w:rsid w:val="00D735D9"/>
    <w:rsid w:val="00D73C02"/>
    <w:rsid w:val="00D74505"/>
    <w:rsid w:val="00D77509"/>
    <w:rsid w:val="00D77DC3"/>
    <w:rsid w:val="00D801BF"/>
    <w:rsid w:val="00D801D9"/>
    <w:rsid w:val="00D80798"/>
    <w:rsid w:val="00D81507"/>
    <w:rsid w:val="00D82339"/>
    <w:rsid w:val="00D826DA"/>
    <w:rsid w:val="00D82750"/>
    <w:rsid w:val="00D82FD7"/>
    <w:rsid w:val="00D85463"/>
    <w:rsid w:val="00D85C74"/>
    <w:rsid w:val="00D85D2C"/>
    <w:rsid w:val="00D867A4"/>
    <w:rsid w:val="00D86E97"/>
    <w:rsid w:val="00D90573"/>
    <w:rsid w:val="00D90C78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47DB"/>
    <w:rsid w:val="00D953C9"/>
    <w:rsid w:val="00D95C4D"/>
    <w:rsid w:val="00D969A4"/>
    <w:rsid w:val="00D96BC1"/>
    <w:rsid w:val="00D97256"/>
    <w:rsid w:val="00D97683"/>
    <w:rsid w:val="00D97684"/>
    <w:rsid w:val="00DA042B"/>
    <w:rsid w:val="00DA0F66"/>
    <w:rsid w:val="00DA1D46"/>
    <w:rsid w:val="00DA20E6"/>
    <w:rsid w:val="00DA2520"/>
    <w:rsid w:val="00DA37E1"/>
    <w:rsid w:val="00DA3823"/>
    <w:rsid w:val="00DA3FA8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2C8B"/>
    <w:rsid w:val="00DB316C"/>
    <w:rsid w:val="00DB3D71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1BA5"/>
    <w:rsid w:val="00DC23B3"/>
    <w:rsid w:val="00DC2A79"/>
    <w:rsid w:val="00DC32C1"/>
    <w:rsid w:val="00DC45EA"/>
    <w:rsid w:val="00DC6544"/>
    <w:rsid w:val="00DC6E13"/>
    <w:rsid w:val="00DD06E2"/>
    <w:rsid w:val="00DD11BC"/>
    <w:rsid w:val="00DD1814"/>
    <w:rsid w:val="00DD3F41"/>
    <w:rsid w:val="00DD40A7"/>
    <w:rsid w:val="00DD47E1"/>
    <w:rsid w:val="00DD5D17"/>
    <w:rsid w:val="00DD5E53"/>
    <w:rsid w:val="00DE28FB"/>
    <w:rsid w:val="00DE2AD3"/>
    <w:rsid w:val="00DE2C18"/>
    <w:rsid w:val="00DE2C7F"/>
    <w:rsid w:val="00DE308B"/>
    <w:rsid w:val="00DE362A"/>
    <w:rsid w:val="00DE376E"/>
    <w:rsid w:val="00DE44F4"/>
    <w:rsid w:val="00DE55A0"/>
    <w:rsid w:val="00DE5836"/>
    <w:rsid w:val="00DE5901"/>
    <w:rsid w:val="00DE6FC9"/>
    <w:rsid w:val="00DE797E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E0202C"/>
    <w:rsid w:val="00E0257D"/>
    <w:rsid w:val="00E03638"/>
    <w:rsid w:val="00E03B0B"/>
    <w:rsid w:val="00E03B33"/>
    <w:rsid w:val="00E03FE1"/>
    <w:rsid w:val="00E04E2B"/>
    <w:rsid w:val="00E06C72"/>
    <w:rsid w:val="00E0701E"/>
    <w:rsid w:val="00E072FE"/>
    <w:rsid w:val="00E07ADF"/>
    <w:rsid w:val="00E10175"/>
    <w:rsid w:val="00E10B16"/>
    <w:rsid w:val="00E10C80"/>
    <w:rsid w:val="00E12250"/>
    <w:rsid w:val="00E1319E"/>
    <w:rsid w:val="00E153F4"/>
    <w:rsid w:val="00E15DC5"/>
    <w:rsid w:val="00E15ED0"/>
    <w:rsid w:val="00E16E95"/>
    <w:rsid w:val="00E1757A"/>
    <w:rsid w:val="00E22A28"/>
    <w:rsid w:val="00E22BDE"/>
    <w:rsid w:val="00E24836"/>
    <w:rsid w:val="00E25942"/>
    <w:rsid w:val="00E25990"/>
    <w:rsid w:val="00E25D5D"/>
    <w:rsid w:val="00E26D32"/>
    <w:rsid w:val="00E26FE1"/>
    <w:rsid w:val="00E27D3C"/>
    <w:rsid w:val="00E30A5A"/>
    <w:rsid w:val="00E30B7C"/>
    <w:rsid w:val="00E325FC"/>
    <w:rsid w:val="00E32CE2"/>
    <w:rsid w:val="00E32E9A"/>
    <w:rsid w:val="00E333B7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1FD0"/>
    <w:rsid w:val="00E42727"/>
    <w:rsid w:val="00E42B9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090"/>
    <w:rsid w:val="00E50265"/>
    <w:rsid w:val="00E5098E"/>
    <w:rsid w:val="00E50AE7"/>
    <w:rsid w:val="00E50F9A"/>
    <w:rsid w:val="00E5111C"/>
    <w:rsid w:val="00E52446"/>
    <w:rsid w:val="00E52B95"/>
    <w:rsid w:val="00E530D1"/>
    <w:rsid w:val="00E549BE"/>
    <w:rsid w:val="00E54CC8"/>
    <w:rsid w:val="00E55CA2"/>
    <w:rsid w:val="00E56027"/>
    <w:rsid w:val="00E563A5"/>
    <w:rsid w:val="00E5708C"/>
    <w:rsid w:val="00E5731B"/>
    <w:rsid w:val="00E61BC8"/>
    <w:rsid w:val="00E622EF"/>
    <w:rsid w:val="00E62AAA"/>
    <w:rsid w:val="00E63FBE"/>
    <w:rsid w:val="00E641F4"/>
    <w:rsid w:val="00E66ACB"/>
    <w:rsid w:val="00E66DC1"/>
    <w:rsid w:val="00E67179"/>
    <w:rsid w:val="00E67350"/>
    <w:rsid w:val="00E71213"/>
    <w:rsid w:val="00E716C6"/>
    <w:rsid w:val="00E7388B"/>
    <w:rsid w:val="00E74BDC"/>
    <w:rsid w:val="00E778F5"/>
    <w:rsid w:val="00E84102"/>
    <w:rsid w:val="00E86A26"/>
    <w:rsid w:val="00E878F2"/>
    <w:rsid w:val="00E87C75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1E1B"/>
    <w:rsid w:val="00EA213E"/>
    <w:rsid w:val="00EA2518"/>
    <w:rsid w:val="00EA2543"/>
    <w:rsid w:val="00EA2AFE"/>
    <w:rsid w:val="00EA30AC"/>
    <w:rsid w:val="00EA394C"/>
    <w:rsid w:val="00EA4D3D"/>
    <w:rsid w:val="00EA5E1E"/>
    <w:rsid w:val="00EA6D39"/>
    <w:rsid w:val="00EA7470"/>
    <w:rsid w:val="00EA74C5"/>
    <w:rsid w:val="00EB01F9"/>
    <w:rsid w:val="00EB0D40"/>
    <w:rsid w:val="00EB20CB"/>
    <w:rsid w:val="00EB2E06"/>
    <w:rsid w:val="00EB36E6"/>
    <w:rsid w:val="00EB422C"/>
    <w:rsid w:val="00EB61E8"/>
    <w:rsid w:val="00EB64F0"/>
    <w:rsid w:val="00EB6C6B"/>
    <w:rsid w:val="00EB70AF"/>
    <w:rsid w:val="00EB73F2"/>
    <w:rsid w:val="00EC059B"/>
    <w:rsid w:val="00EC0B06"/>
    <w:rsid w:val="00EC0D78"/>
    <w:rsid w:val="00EC1CE7"/>
    <w:rsid w:val="00EC2C45"/>
    <w:rsid w:val="00EC39B1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BB4"/>
    <w:rsid w:val="00ED0C00"/>
    <w:rsid w:val="00ED1808"/>
    <w:rsid w:val="00ED2181"/>
    <w:rsid w:val="00ED34DB"/>
    <w:rsid w:val="00ED392A"/>
    <w:rsid w:val="00ED43FB"/>
    <w:rsid w:val="00ED5BC7"/>
    <w:rsid w:val="00ED5BFC"/>
    <w:rsid w:val="00ED70A0"/>
    <w:rsid w:val="00EE011E"/>
    <w:rsid w:val="00EE1017"/>
    <w:rsid w:val="00EE1DAA"/>
    <w:rsid w:val="00EE2B83"/>
    <w:rsid w:val="00EE3C05"/>
    <w:rsid w:val="00EE5E9A"/>
    <w:rsid w:val="00EE6051"/>
    <w:rsid w:val="00EE69A2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6D6"/>
    <w:rsid w:val="00EF7A2A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4790"/>
    <w:rsid w:val="00F15C9C"/>
    <w:rsid w:val="00F161C0"/>
    <w:rsid w:val="00F168BE"/>
    <w:rsid w:val="00F21210"/>
    <w:rsid w:val="00F22461"/>
    <w:rsid w:val="00F24228"/>
    <w:rsid w:val="00F2491E"/>
    <w:rsid w:val="00F26D52"/>
    <w:rsid w:val="00F27362"/>
    <w:rsid w:val="00F27766"/>
    <w:rsid w:val="00F31862"/>
    <w:rsid w:val="00F31908"/>
    <w:rsid w:val="00F32B53"/>
    <w:rsid w:val="00F32FA1"/>
    <w:rsid w:val="00F33596"/>
    <w:rsid w:val="00F33737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4DB3"/>
    <w:rsid w:val="00F457B2"/>
    <w:rsid w:val="00F47940"/>
    <w:rsid w:val="00F509D0"/>
    <w:rsid w:val="00F50B22"/>
    <w:rsid w:val="00F51130"/>
    <w:rsid w:val="00F51D7A"/>
    <w:rsid w:val="00F52A3E"/>
    <w:rsid w:val="00F52E00"/>
    <w:rsid w:val="00F534FD"/>
    <w:rsid w:val="00F54A39"/>
    <w:rsid w:val="00F5561D"/>
    <w:rsid w:val="00F55E1F"/>
    <w:rsid w:val="00F56336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70AD"/>
    <w:rsid w:val="00F67422"/>
    <w:rsid w:val="00F70183"/>
    <w:rsid w:val="00F707F1"/>
    <w:rsid w:val="00F722AD"/>
    <w:rsid w:val="00F72C97"/>
    <w:rsid w:val="00F737DC"/>
    <w:rsid w:val="00F7409A"/>
    <w:rsid w:val="00F740B4"/>
    <w:rsid w:val="00F742A4"/>
    <w:rsid w:val="00F750F4"/>
    <w:rsid w:val="00F75B01"/>
    <w:rsid w:val="00F760E5"/>
    <w:rsid w:val="00F76ACC"/>
    <w:rsid w:val="00F76D2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1E6D"/>
    <w:rsid w:val="00F921C7"/>
    <w:rsid w:val="00F92A58"/>
    <w:rsid w:val="00F9429F"/>
    <w:rsid w:val="00F9439C"/>
    <w:rsid w:val="00F95026"/>
    <w:rsid w:val="00F956C2"/>
    <w:rsid w:val="00F96F83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13C"/>
    <w:rsid w:val="00FB7C45"/>
    <w:rsid w:val="00FB7D4C"/>
    <w:rsid w:val="00FC02A0"/>
    <w:rsid w:val="00FC10AA"/>
    <w:rsid w:val="00FC1234"/>
    <w:rsid w:val="00FC1796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5DC"/>
    <w:rsid w:val="00FD1847"/>
    <w:rsid w:val="00FD2D79"/>
    <w:rsid w:val="00FD2FD9"/>
    <w:rsid w:val="00FD4642"/>
    <w:rsid w:val="00FD50AA"/>
    <w:rsid w:val="00FD5192"/>
    <w:rsid w:val="00FD58F5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3129"/>
    <w:rsid w:val="00FF37A1"/>
    <w:rsid w:val="00FF3BCC"/>
    <w:rsid w:val="00FF46A3"/>
    <w:rsid w:val="00FF47E2"/>
    <w:rsid w:val="00FF4B61"/>
    <w:rsid w:val="00FF5638"/>
    <w:rsid w:val="00FF5ED9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70C2A8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">
    <w:name w:val="List Number 2"/>
    <w:basedOn w:val="a"/>
    <w:uiPriority w:val="99"/>
    <w:semiHidden/>
    <w:unhideWhenUsed/>
    <w:rsid w:val="00A8507E"/>
    <w:pPr>
      <w:numPr>
        <w:numId w:val="2"/>
      </w:numPr>
      <w:contextualSpacing/>
    </w:pPr>
  </w:style>
  <w:style w:type="paragraph" w:styleId="30">
    <w:name w:val="toc 3"/>
    <w:basedOn w:val="a"/>
    <w:next w:val="a"/>
    <w:autoRedefine/>
    <w:uiPriority w:val="39"/>
    <w:semiHidden/>
    <w:unhideWhenUsed/>
    <w:rsid w:val="007F113B"/>
    <w:pPr>
      <w:ind w:leftChars="400" w:left="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28D29E-893E-41DC-8FDA-1EC0B09E8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891</Words>
  <Characters>5080</Characters>
  <Application>Microsoft Office Word</Application>
  <DocSecurity>0</DocSecurity>
  <Lines>42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3</cp:revision>
  <dcterms:created xsi:type="dcterms:W3CDTF">2024-04-08T07:06:00Z</dcterms:created>
  <dcterms:modified xsi:type="dcterms:W3CDTF">2024-04-08T08:26:00Z</dcterms:modified>
</cp:coreProperties>
</file>